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17D" w:rsidRPr="00A6078D" w:rsidRDefault="006F117D" w:rsidP="006F117D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7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6F117D" w:rsidRPr="00A6078D" w:rsidRDefault="006F117D" w:rsidP="006F117D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78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образования и науки Липецкой области</w:t>
      </w:r>
    </w:p>
    <w:p w:rsidR="006F117D" w:rsidRPr="00A6078D" w:rsidRDefault="006F117D" w:rsidP="006F117D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078D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>Долгоруковский</w:t>
      </w:r>
      <w:proofErr w:type="spellEnd"/>
      <w:r w:rsidRPr="00A6078D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 xml:space="preserve"> муниципальный район Липецкой области</w:t>
      </w:r>
    </w:p>
    <w:p w:rsidR="006F117D" w:rsidRDefault="006F117D" w:rsidP="006F117D">
      <w:pPr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МБОУ СОШ </w:t>
      </w:r>
      <w:proofErr w:type="spellStart"/>
      <w:r w:rsidRPr="00A6078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A6078D">
        <w:rPr>
          <w:rFonts w:ascii="Times New Roman" w:eastAsia="Times New Roman" w:hAnsi="Times New Roman" w:cs="Times New Roman"/>
          <w:sz w:val="24"/>
          <w:szCs w:val="24"/>
          <w:lang w:eastAsia="ru-RU"/>
        </w:rPr>
        <w:t>.Б</w:t>
      </w:r>
      <w:proofErr w:type="gramEnd"/>
      <w:r w:rsidRPr="00A6078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ратовщина</w:t>
      </w:r>
      <w:proofErr w:type="spellEnd"/>
      <w:r w:rsidRPr="00A60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имени Героя Советского Союза В.С. </w:t>
      </w:r>
      <w:proofErr w:type="spellStart"/>
      <w:r w:rsidRPr="00A6078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Севрина</w:t>
      </w:r>
      <w:proofErr w:type="spellEnd"/>
    </w:p>
    <w:p w:rsidR="006F117D" w:rsidRDefault="006F117D" w:rsidP="006F117D">
      <w:pPr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17D" w:rsidRPr="00A6078D" w:rsidRDefault="006F117D" w:rsidP="006F117D">
      <w:pPr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42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81"/>
        <w:gridCol w:w="3480"/>
        <w:gridCol w:w="3481"/>
      </w:tblGrid>
      <w:tr w:rsidR="006F117D" w:rsidRPr="00A6078D" w:rsidTr="006F117D">
        <w:trPr>
          <w:jc w:val="center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117D" w:rsidRPr="00A6078D" w:rsidRDefault="006F117D" w:rsidP="00900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РАССМОТРЕНО</w:t>
            </w:r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Руководитель МО</w:t>
            </w:r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</w:t>
            </w:r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64FE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Иванищева С.М</w:t>
            </w:r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.</w:t>
            </w:r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Протокол №</w:t>
            </w:r>
            <w:r w:rsidR="009005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1</w:t>
            </w:r>
            <w:r w:rsidRPr="00CB4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</w:t>
            </w:r>
            <w:r w:rsidR="009005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28</w:t>
            </w:r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 </w:t>
            </w:r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августа</w:t>
            </w:r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005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2024</w:t>
            </w:r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117D" w:rsidRDefault="006F117D" w:rsidP="006F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СОГЛАСОВАНО</w:t>
            </w:r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на заседании педагогического совета</w:t>
            </w:r>
          </w:p>
          <w:p w:rsidR="006F117D" w:rsidRPr="00A6078D" w:rsidRDefault="006F117D" w:rsidP="00900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Протокол №</w:t>
            </w:r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0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B4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 "</w:t>
            </w:r>
            <w:r w:rsidR="009005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29</w:t>
            </w:r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 </w:t>
            </w:r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августа</w:t>
            </w:r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="009005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2024</w:t>
            </w:r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F117D" w:rsidRPr="00A6078D" w:rsidRDefault="006F117D" w:rsidP="00900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УТВЕРЖДЕНО</w:t>
            </w:r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Директор МБОУ СОШ </w:t>
            </w:r>
            <w:proofErr w:type="spellStart"/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</w:t>
            </w:r>
            <w:proofErr w:type="gramStart"/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.Б</w:t>
            </w:r>
            <w:proofErr w:type="gramEnd"/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ратовщина</w:t>
            </w:r>
            <w:proofErr w:type="spellEnd"/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имени Героя Советского Союза </w:t>
            </w:r>
            <w:proofErr w:type="spellStart"/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В.С.Севрина</w:t>
            </w:r>
            <w:proofErr w:type="spellEnd"/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</w:t>
            </w:r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Юдина Т.А.</w:t>
            </w:r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Приказ </w:t>
            </w:r>
            <w:r w:rsidRPr="00CB463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№</w:t>
            </w:r>
            <w:r w:rsidRPr="00CB4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005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130</w:t>
            </w:r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 "</w:t>
            </w:r>
            <w:r w:rsidR="009005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30</w:t>
            </w:r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 </w:t>
            </w:r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августа</w:t>
            </w:r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="009005A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2024</w:t>
            </w:r>
            <w:r w:rsidRPr="00A6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6F117D" w:rsidRPr="00A6078D" w:rsidTr="006F117D">
        <w:trPr>
          <w:jc w:val="center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117D" w:rsidRPr="00A6078D" w:rsidRDefault="006F117D" w:rsidP="006F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117D" w:rsidRPr="00A6078D" w:rsidRDefault="006F117D" w:rsidP="006F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F117D" w:rsidRPr="00A6078D" w:rsidRDefault="006F117D" w:rsidP="006F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</w:p>
        </w:tc>
      </w:tr>
    </w:tbl>
    <w:p w:rsidR="006F117D" w:rsidRDefault="006F117D" w:rsidP="006F117D">
      <w:pPr>
        <w:spacing w:before="240" w:after="120" w:line="240" w:lineRule="atLeast"/>
        <w:jc w:val="center"/>
        <w:outlineLvl w:val="1"/>
        <w:rPr>
          <w:rFonts w:eastAsia="Times New Roman" w:cs="Times New Roman"/>
          <w:b/>
          <w:bCs/>
          <w:caps/>
          <w:lang w:eastAsia="ru-RU"/>
        </w:rPr>
      </w:pPr>
    </w:p>
    <w:p w:rsidR="006F117D" w:rsidRPr="00E14145" w:rsidRDefault="006F117D" w:rsidP="00E14145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A6078D">
        <w:rPr>
          <w:rFonts w:ascii="LiberationSerif" w:eastAsia="Times New Roman" w:hAnsi="LiberationSerif" w:cs="Times New Roman"/>
          <w:b/>
          <w:bCs/>
          <w:caps/>
          <w:lang w:eastAsia="ru-RU"/>
        </w:rPr>
        <w:t>РАБОЧАЯ ПРОГРАММА</w:t>
      </w:r>
      <w:r w:rsidRPr="00A6078D">
        <w:rPr>
          <w:rFonts w:ascii="LiberationSerif" w:eastAsia="Times New Roman" w:hAnsi="LiberationSerif" w:cs="Times New Roman"/>
          <w:b/>
          <w:bCs/>
          <w:caps/>
          <w:lang w:eastAsia="ru-RU"/>
        </w:rPr>
        <w:br/>
      </w:r>
      <w:r w:rsidR="00E1414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</w:t>
      </w:r>
    </w:p>
    <w:p w:rsidR="006F117D" w:rsidRPr="00A6078D" w:rsidRDefault="006F117D" w:rsidP="006F117D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78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14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Функциональная грамотность</w:t>
      </w:r>
      <w:r w:rsidRPr="00A6078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660A9" w:rsidRPr="006157E5" w:rsidRDefault="00DA45CC" w:rsidP="009660A9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660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«Адаптация к современной жизни» </w:t>
      </w:r>
    </w:p>
    <w:p w:rsidR="006F117D" w:rsidRPr="00A6078D" w:rsidRDefault="00E14145" w:rsidP="006F117D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8</w:t>
      </w:r>
      <w:r w:rsidR="006F117D" w:rsidRPr="00A60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основного общего образования</w:t>
      </w:r>
    </w:p>
    <w:p w:rsidR="006F117D" w:rsidRDefault="006F117D" w:rsidP="006F117D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7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</w:t>
      </w: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>202</w:t>
      </w:r>
      <w:r w:rsidR="0057107B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>4-2025</w:t>
      </w:r>
      <w:r w:rsidRPr="00A6078D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учебный год</w:t>
      </w:r>
    </w:p>
    <w:p w:rsidR="00E14145" w:rsidRPr="00A6078D" w:rsidRDefault="00E14145" w:rsidP="006F117D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17D" w:rsidRPr="00A6078D" w:rsidRDefault="006F117D" w:rsidP="006F117D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78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 </w:t>
      </w:r>
      <w:r w:rsidRPr="00A6078D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>Иванищева Светлана Михайловна</w:t>
      </w:r>
    </w:p>
    <w:p w:rsidR="006F117D" w:rsidRDefault="006F117D" w:rsidP="00BF626B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78D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 xml:space="preserve">учитель </w:t>
      </w:r>
    </w:p>
    <w:p w:rsidR="00BF626B" w:rsidRDefault="00BF626B" w:rsidP="00BF626B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857" w:rsidRPr="00BF626B" w:rsidRDefault="00480857" w:rsidP="00BF626B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17D" w:rsidRPr="00DC3D02" w:rsidRDefault="006F117D" w:rsidP="00DC3D02">
      <w:pPr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78D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 xml:space="preserve">с. </w:t>
      </w:r>
      <w:proofErr w:type="spellStart"/>
      <w:r w:rsidRPr="00A6078D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>Братовщина</w:t>
      </w:r>
      <w:proofErr w:type="spellEnd"/>
      <w:r w:rsidRPr="00A607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7107B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>2024</w:t>
      </w:r>
    </w:p>
    <w:p w:rsidR="006F117D" w:rsidRPr="006F117D" w:rsidRDefault="006F117D" w:rsidP="00BF61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6176" w:rsidRPr="00022B55" w:rsidRDefault="006F117D" w:rsidP="003F3F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B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кур</w:t>
      </w:r>
      <w:r w:rsidR="004502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340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«Функциональная грамотность» </w:t>
      </w:r>
      <w:r w:rsidRPr="00022B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подготовлена в соответствии с Федеральным государственным образовательным стандартом основного общего образования, реализует его основные идеи, конкретизирует цели и задачи, отражает обязательное для усвоения содержания обучения (предмет). Программа составлена на основе «Основной образовательной программы основного общего образования муниципального общеобразовательного учреждения </w:t>
      </w:r>
      <w:r w:rsidR="00BF6176" w:rsidRPr="00022B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средней общеобразовательной школы </w:t>
      </w:r>
      <w:proofErr w:type="spellStart"/>
      <w:r w:rsidR="00BF6176" w:rsidRPr="00022B5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="00BF6176" w:rsidRPr="00022B55">
        <w:rPr>
          <w:rFonts w:ascii="Times New Roman" w:eastAsia="Times New Roman" w:hAnsi="Times New Roman" w:cs="Times New Roman"/>
          <w:sz w:val="24"/>
          <w:szCs w:val="24"/>
          <w:lang w:eastAsia="ru-RU"/>
        </w:rPr>
        <w:t>.Б</w:t>
      </w:r>
      <w:proofErr w:type="gramEnd"/>
      <w:r w:rsidR="00BF6176" w:rsidRPr="00022B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ратовщина</w:t>
      </w:r>
      <w:proofErr w:type="spellEnd"/>
      <w:r w:rsidR="00BF6176" w:rsidRPr="00022B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имени Героя Советского Союза В.С. </w:t>
      </w:r>
      <w:proofErr w:type="spellStart"/>
      <w:r w:rsidR="00BF6176" w:rsidRPr="00022B5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Севрина</w:t>
      </w:r>
      <w:proofErr w:type="spellEnd"/>
      <w:r w:rsidR="005E4561" w:rsidRPr="00022B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4561" w:rsidRPr="00022B55">
        <w:rPr>
          <w:rFonts w:ascii="Times New Roman" w:hAnsi="Times New Roman" w:cs="Times New Roman"/>
          <w:sz w:val="24"/>
          <w:szCs w:val="24"/>
        </w:rPr>
        <w:t xml:space="preserve">рассчитана </w:t>
      </w:r>
      <w:r w:rsidR="00144B96" w:rsidRPr="00022B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E12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4B96" w:rsidRPr="00022B5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</w:t>
      </w:r>
      <w:r w:rsidR="00022B55">
        <w:rPr>
          <w:rFonts w:ascii="Times New Roman" w:eastAsia="Times New Roman" w:hAnsi="Times New Roman" w:cs="Times New Roman"/>
          <w:sz w:val="24"/>
          <w:szCs w:val="24"/>
          <w:lang w:eastAsia="ru-RU"/>
        </w:rPr>
        <w:t>я 8 класса.</w:t>
      </w:r>
      <w:r w:rsidR="00022B55">
        <w:rPr>
          <w:rFonts w:ascii="Times New Roman" w:hAnsi="Times New Roman" w:cs="Times New Roman"/>
          <w:sz w:val="24"/>
          <w:szCs w:val="24"/>
        </w:rPr>
        <w:t xml:space="preserve"> </w:t>
      </w:r>
      <w:r w:rsidR="00022B55" w:rsidRPr="00022B55">
        <w:rPr>
          <w:rFonts w:ascii="Times New Roman" w:hAnsi="Times New Roman" w:cs="Times New Roman"/>
          <w:sz w:val="24"/>
          <w:szCs w:val="24"/>
        </w:rPr>
        <w:t>Рабочая программа курса «</w:t>
      </w:r>
      <w:r w:rsidR="00022B55" w:rsidRPr="00022B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Функциональная грамотность. </w:t>
      </w:r>
      <w:proofErr w:type="spellStart"/>
      <w:proofErr w:type="gramStart"/>
      <w:r w:rsidR="00022B55" w:rsidRPr="00022B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Естественно-научная</w:t>
      </w:r>
      <w:proofErr w:type="spellEnd"/>
      <w:proofErr w:type="gramEnd"/>
      <w:r w:rsidR="00022B55" w:rsidRPr="00022B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грамотность</w:t>
      </w:r>
      <w:r w:rsidR="00340477">
        <w:rPr>
          <w:rFonts w:ascii="Times New Roman" w:hAnsi="Times New Roman" w:cs="Times New Roman"/>
          <w:sz w:val="24"/>
          <w:szCs w:val="24"/>
        </w:rPr>
        <w:t>»</w:t>
      </w:r>
      <w:r w:rsidR="00022B55" w:rsidRPr="00022B55">
        <w:rPr>
          <w:rFonts w:ascii="Times New Roman" w:hAnsi="Times New Roman" w:cs="Times New Roman"/>
          <w:sz w:val="24"/>
          <w:szCs w:val="24"/>
        </w:rPr>
        <w:t xml:space="preserve"> рассчитана на 34</w:t>
      </w:r>
      <w:r w:rsidR="00022B55" w:rsidRPr="00022B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22B55" w:rsidRPr="00022B55">
        <w:rPr>
          <w:rFonts w:ascii="Times New Roman" w:hAnsi="Times New Roman" w:cs="Times New Roman"/>
          <w:sz w:val="24"/>
          <w:szCs w:val="24"/>
        </w:rPr>
        <w:t>часов из расчета 1 час в неделю</w:t>
      </w:r>
      <w:r w:rsidR="00BF6176" w:rsidRPr="00022B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F117D" w:rsidRPr="00022B55" w:rsidRDefault="006F117D" w:rsidP="00022B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117D" w:rsidRDefault="006F117D" w:rsidP="006F11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курса внеурочной деятельности</w:t>
      </w:r>
    </w:p>
    <w:p w:rsidR="005E4561" w:rsidRPr="006F117D" w:rsidRDefault="005E4561" w:rsidP="005E45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Одним из направлений функциональной грамотности, в рамках внешней оценки учебных достижений обучающихся, является </w:t>
      </w:r>
      <w:proofErr w:type="spell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научная</w:t>
      </w:r>
      <w:proofErr w:type="spell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грамотность, под которой понимается способность использовать </w:t>
      </w:r>
      <w:proofErr w:type="spell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научные</w:t>
      </w:r>
      <w:proofErr w:type="spell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знания, умения, навыки и доказательства, оценивать достоверность информации, выявлять главные проблемы, составлять вероятные изменения и формулировать обоснованные выводы, необходимые для восприятия окружающего мира и тех изменений, которые вносит в него деятельность человека и общества.</w:t>
      </w:r>
      <w:proofErr w:type="gramEnd"/>
    </w:p>
    <w:p w:rsidR="005E4561" w:rsidRPr="006F117D" w:rsidRDefault="005E4561" w:rsidP="005E45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естественнонаучной функциональной грамотностью понимается способность:</w:t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 изучать и использовать естественнонаучные явления, процессы и знания для распознания и постановки вопросов, для применения приобретенных знаний, для объяснения естественнонаучных явлений и процессов, а также формулирования выводов в связи с естественнонаучной проблематикой, основанных на научных доказательствах;</w:t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 понимать основные особенности биологических законов и явлений как формы человеческого познания;</w:t>
      </w:r>
      <w:proofErr w:type="gram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 демонстрировать осведомленность в том, что естественные науки и технология оказывают влияние на материальную, интеллектуальную и культурную сферы общества;</w:t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 проявлять активную гражданскую позицию при рассмотрении проблем, связанных с биологическими науками и процессами, явлениями и законами живой природой.</w:t>
      </w:r>
    </w:p>
    <w:p w:rsidR="005E4561" w:rsidRPr="006F117D" w:rsidRDefault="005E4561" w:rsidP="00BB26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Естественнонаучная грамотность личности показывает общий уровень культуры общества, в котором он находиться, охватывая его способности к использованию естественнонаучных знаний; умению выявлять проблемы и делать логически обоснованные выводы, необходимые для познания окружающего мира и тех изменений, которые вносит в него деятельность человека и общество в целом. Понимание естественнонаучных явлений, умение их объяснять, описывать, оценивать, планировать исследовательскую деятельность, научно интерпретировать данные и доказательства.</w:t>
      </w:r>
    </w:p>
    <w:p w:rsidR="006F117D" w:rsidRPr="006F117D" w:rsidRDefault="006F117D" w:rsidP="006F11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D24A6" w:rsidRPr="000B37BB" w:rsidRDefault="005D24A6" w:rsidP="005D24A6">
      <w:pPr>
        <w:shd w:val="clear" w:color="auto" w:fill="FFFFFF"/>
        <w:spacing w:after="0" w:afterAutospacing="1" w:line="233" w:lineRule="atLeast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0B37B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Основной целью курса является формирование функционально грамотной личности, ее готовности и способности «использовать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отношений»</w:t>
      </w:r>
    </w:p>
    <w:p w:rsidR="005D24A6" w:rsidRPr="0032182C" w:rsidRDefault="005D24A6" w:rsidP="005D24A6">
      <w:pPr>
        <w:shd w:val="clear" w:color="auto" w:fill="FFFFFF"/>
        <w:spacing w:after="0" w:afterAutospacing="1" w:line="233" w:lineRule="atLeast"/>
        <w:rPr>
          <w:rFonts w:eastAsia="Times New Roman" w:cs="Arial"/>
          <w:color w:val="111115"/>
          <w:sz w:val="20"/>
          <w:szCs w:val="20"/>
          <w:lang w:eastAsia="ru-RU"/>
        </w:rPr>
      </w:pPr>
      <w:r w:rsidRPr="000B37B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Курс создает условия для формирования функциональной грамотности школьников в деятельности, осуществляемой в формах, отличных </w:t>
      </w:r>
      <w:proofErr w:type="gramStart"/>
      <w:r w:rsidRPr="000B37B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от</w:t>
      </w:r>
      <w:proofErr w:type="gramEnd"/>
      <w:r w:rsidRPr="000B37B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урочных.</w:t>
      </w:r>
      <w:r w:rsidRPr="005D24A6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</w:t>
      </w:r>
      <w:r w:rsidRPr="000B37B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Реализация программы предполагает использование форм работы, которые предусматривают активность и самостоятельность обучающихся, сочетание индивидуальной и групповой работы, проектную и исследовательскую деятельность, деловые игры, организацию </w:t>
      </w:r>
      <w:r w:rsidRPr="000B37B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социальных практик. Таким образом, вовлеченность школьников в данную деятельность позволит обеспечить их самоопределение, расширить зоны поиска своих интересов в различных сферах прикладных знаний, переосмыслить свои связи с окружающими, свое место среди других людей. В целом реализация программы вносит вклад в нравственное и социальное формирование личности.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 естественнонаучной функциональной грамотности реализуется на основе предметных, личностных, метапредметных результатов освоения учебного предмета.</w:t>
      </w:r>
    </w:p>
    <w:p w:rsidR="006F117D" w:rsidRPr="00BB2641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BB26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Личностными</w:t>
      </w:r>
      <w:proofErr w:type="gramEnd"/>
      <w:r w:rsidRPr="00BB26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результаты: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сознавать единство и целостность окружающего мира, возможности его познаваемости и объяснимости на основе достижений науки</w:t>
      </w:r>
      <w:proofErr w:type="gram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остепенно выстраивать собственное целостное мировоззрение.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осознавать потребность и готовность к самообразованию в рамках самостоятельной деятельности вне школы.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оценивать экологический риск взаимоотношений человека и природы.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формировать экологическое мышление: умение оценивать свою деятельность и поступки других людей с точки зрения сохранения окружающей среды – гаранта жизни и благополучия людей на земле.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повышение мотивации к научно-исследовательской деятельности;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развитие организаторских, лидерских и коммуникативных способностей детей через участие в совместных мероприятиях научного профиля.</w:t>
      </w:r>
    </w:p>
    <w:p w:rsidR="006F117D" w:rsidRPr="00BB2641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BB26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</w:t>
      </w:r>
      <w:proofErr w:type="spellEnd"/>
      <w:r w:rsidRPr="00BB26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результаты: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выдвигать версии решения проблемы, осознавать конечный результат, выбирать из </w:t>
      </w:r>
      <w:proofErr w:type="gram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предложенных</w:t>
      </w:r>
      <w:proofErr w:type="gram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искать самостоятельно средства достижения цели.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составлять (индивидуально или в группе) план решения проблемы (выполнения проекта).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работая по плану, сверять свои действия с целью и, при необходимости, исправлять ошибки самостоятельно.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диалоге с учителем совершенствовать самостоятельно выработанные критерии оценки.</w:t>
      </w:r>
    </w:p>
    <w:p w:rsidR="006F117D" w:rsidRPr="00BB2641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B26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Познавательные УУД: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анализировать, сравнивать, классифицировать и обобщать факты и явления</w:t>
      </w:r>
      <w:proofErr w:type="gram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ыявлять причины и следствия простых явлений.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осуществлять сравнение, классификацию, самостоятельно выбирая основания и критерии для указанных логических операций.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строить </w:t>
      </w:r>
      <w:proofErr w:type="gram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логическое рассуждение</w:t>
      </w:r>
      <w:proofErr w:type="gram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включающее установление причинно-следственных связей.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создавать схематические модели с выделением существенных характеристик объекта.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уметь 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осваивать основные методики учебно-исследовательской деятельности;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осваивать основы смыслового чтения и работа с текстом. Коммуникативные </w:t>
      </w:r>
      <w:proofErr w:type="spell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ууд</w:t>
      </w:r>
      <w:proofErr w:type="spell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активное использование речевых сре</w:t>
      </w:r>
      <w:proofErr w:type="gram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в с</w:t>
      </w:r>
      <w:proofErr w:type="gram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оответствии с целями коммуникации;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умение организовывать учебное сотрудничество со сверстниками и педагогами;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готовность и способность учитывать мнения других в процессе групповой работы;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способность осуществлять взаимный контроль результатов совместной учебной деятельности; находить общее решение;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6F117D" w:rsidRPr="00BB2641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B26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 результаты: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использовать естественнонаучные знания в жизненных ситуациях.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выявлять особенности естественнонаучного исследования.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делать выводы, формулировать ответ в понятной форме.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уметь описывать, объяснять и прогнозировать естественнонаучные явления.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уметь интерпретировать научную аргументацию и выводы.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понимать методы научных исследований.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выявлять вопросы и проблемы, которые могут быть решены с помощью научных методов</w:t>
      </w:r>
      <w:proofErr w:type="gram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еречислять явления, факты, события.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сравнивать объекты, события, факты.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объяснять явления, события, факты.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характеризовать объекты, события, факты.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анализировать события, явления и т.д.</w:t>
      </w:r>
    </w:p>
    <w:p w:rsidR="006F117D" w:rsidRPr="00BB2641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B26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Учащиеся должны знать: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теоретический материал, предусмотренный программой курса по темам;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методику проведения исследований;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источники и виды загрязнения воздуха, воды и почвы на территории населенного пункта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биологические и экологические особенности обитателей окрестностей села;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факторы сохранения и укрепления здоровья;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природные и антропогенные причины возникновения экологических проблем; меры по сохранению природы и защите растений и животных.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структуру написания и оформления </w:t>
      </w:r>
      <w:proofErr w:type="spell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</w:t>
      </w:r>
      <w:proofErr w:type="spell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исследовательской работы; учащиеся должны уметь: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выделять, описывать и объяснять существенные признаки объектов и явлений;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оценивать состояние местных экосистем;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проводить наблюдения в природе за отдельными объектами, процессами и явлениями; оценивать способы природопользования;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проводить элементарные исследования в природе; анализировать результаты исследования, делать выводы и прогнозы на основе исследования;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работать с определителями растений и животных;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работать с различными источниками информации.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оформлять исследовательскую работу, составлять презентацию, представлять результаты своей работы.</w:t>
      </w:r>
    </w:p>
    <w:p w:rsidR="001504CF" w:rsidRDefault="006F117D" w:rsidP="001504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применять коммуникативные навыки;</w:t>
      </w:r>
    </w:p>
    <w:p w:rsidR="00B70406" w:rsidRPr="006F117D" w:rsidRDefault="00B70406" w:rsidP="006F11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117D" w:rsidRPr="00C94654" w:rsidRDefault="006F117D" w:rsidP="006F11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9465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Содержание</w:t>
      </w:r>
      <w:r w:rsidR="00C9465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тем</w:t>
      </w:r>
      <w:r w:rsidRPr="00C9465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 курса </w:t>
      </w:r>
    </w:p>
    <w:p w:rsidR="006F117D" w:rsidRDefault="006F117D" w:rsidP="00D07D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(34 часа в год – 1 час в неделю)</w:t>
      </w:r>
    </w:p>
    <w:p w:rsidR="00D07D53" w:rsidRPr="000B37BB" w:rsidRDefault="00D07D53" w:rsidP="00D07D53">
      <w:pPr>
        <w:shd w:val="clear" w:color="auto" w:fill="FFFFFF"/>
        <w:spacing w:after="0" w:line="240" w:lineRule="auto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0B37B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Задачи формирования </w:t>
      </w:r>
      <w:proofErr w:type="spellStart"/>
      <w:proofErr w:type="gramStart"/>
      <w:r w:rsidRPr="000B37B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естественно-научной</w:t>
      </w:r>
      <w:proofErr w:type="spellEnd"/>
      <w:proofErr w:type="gramEnd"/>
      <w:r w:rsidRPr="000B37B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грамотности в рамках как урочной, так и неурочной деятельности в равной мере определяются смыслом понятия </w:t>
      </w:r>
      <w:proofErr w:type="spellStart"/>
      <w:r w:rsidRPr="000B37B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естественно-научной</w:t>
      </w:r>
      <w:proofErr w:type="spellEnd"/>
      <w:r w:rsidRPr="000B37B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грамотности, сформулированным в международном исследовании PISA:</w:t>
      </w:r>
    </w:p>
    <w:p w:rsidR="00D07D53" w:rsidRPr="000B37BB" w:rsidRDefault="00D07D53" w:rsidP="00D07D53">
      <w:pPr>
        <w:shd w:val="clear" w:color="auto" w:fill="FFFFFF"/>
        <w:spacing w:after="0" w:line="240" w:lineRule="auto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0B37B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«</w:t>
      </w:r>
      <w:proofErr w:type="spellStart"/>
      <w:proofErr w:type="gramStart"/>
      <w:r w:rsidRPr="000B37B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Естественно-научная</w:t>
      </w:r>
      <w:proofErr w:type="spellEnd"/>
      <w:proofErr w:type="gramEnd"/>
      <w:r w:rsidRPr="000B37B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грамотность – это способность человека занимать активную гражданскую позицию по общественно значимым вопросам, связанным с естественными науками, и его готовность интересоваться </w:t>
      </w:r>
      <w:proofErr w:type="spellStart"/>
      <w:r w:rsidRPr="000B37B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естественно-научными</w:t>
      </w:r>
      <w:proofErr w:type="spellEnd"/>
      <w:r w:rsidRPr="000B37B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идеями. Естественнонаучно грамотный человек стремится участвовать в аргументированном обсуждении проблем, относящихся к естественным наукам и технологиям, что требует от него следующих компетентностей:</w:t>
      </w:r>
    </w:p>
    <w:p w:rsidR="00D07D53" w:rsidRPr="000B37BB" w:rsidRDefault="00D07D53" w:rsidP="00D07D53">
      <w:pPr>
        <w:shd w:val="clear" w:color="auto" w:fill="FFFFFF"/>
        <w:spacing w:after="0" w:line="240" w:lineRule="auto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- </w:t>
      </w:r>
      <w:r w:rsidRPr="000B37B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научно объяснять явления;</w:t>
      </w:r>
    </w:p>
    <w:p w:rsidR="00D07D53" w:rsidRPr="000B37BB" w:rsidRDefault="00D07D53" w:rsidP="00D07D53">
      <w:pPr>
        <w:shd w:val="clear" w:color="auto" w:fill="FFFFFF"/>
        <w:spacing w:after="0" w:line="240" w:lineRule="auto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- </w:t>
      </w:r>
      <w:r w:rsidRPr="000B37B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демонстрировать понимание особенностей </w:t>
      </w:r>
      <w:proofErr w:type="spellStart"/>
      <w:proofErr w:type="gramStart"/>
      <w:r w:rsidRPr="000B37B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естественно-научного</w:t>
      </w:r>
      <w:proofErr w:type="spellEnd"/>
      <w:proofErr w:type="gramEnd"/>
      <w:r w:rsidRPr="000B37B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исследования;</w:t>
      </w:r>
    </w:p>
    <w:p w:rsidR="00D07D53" w:rsidRPr="000B37BB" w:rsidRDefault="00D07D53" w:rsidP="00D07D53">
      <w:pPr>
        <w:shd w:val="clear" w:color="auto" w:fill="FFFFFF"/>
        <w:spacing w:after="0" w:line="240" w:lineRule="auto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- </w:t>
      </w:r>
      <w:r w:rsidRPr="000B37B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интерпретировать данные и использовать научные доказательства для получения выводов».</w:t>
      </w:r>
    </w:p>
    <w:p w:rsidR="00D07D53" w:rsidRDefault="00D07D53" w:rsidP="00D07D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  <w:r w:rsidRPr="000B37B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Вместе с тем внеурочная деятельность предоставляет дополнительные возможности с точки зрения вариативности содержания и применяемых методов, поскольку все это в меньшей степени, чем при изучении систематических учебных предметов, регламентируется образовательным стандартом. Учебные занятия по </w:t>
      </w:r>
      <w:proofErr w:type="spellStart"/>
      <w:proofErr w:type="gramStart"/>
      <w:r w:rsidRPr="000B37B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естественно-научной</w:t>
      </w:r>
      <w:proofErr w:type="spellEnd"/>
      <w:proofErr w:type="gramEnd"/>
      <w:r w:rsidRPr="000B37B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грамотности в рамках внеурочной деятельности могут проводиться в разнообразных формах в зависимости от количественного состава учебной группы (это совсем не обязательно целый класс), ресурсного обеспечения (лабораторное оборудование, </w:t>
      </w:r>
      <w:proofErr w:type="spellStart"/>
      <w:r w:rsidRPr="000B37B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медиаресурсы</w:t>
      </w:r>
      <w:proofErr w:type="spellEnd"/>
      <w:r w:rsidRPr="000B37B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), методических предпочтений учителя и познавательной активности учащихся.</w:t>
      </w:r>
    </w:p>
    <w:p w:rsidR="00E377FC" w:rsidRDefault="00E377FC" w:rsidP="00E377FC">
      <w:pPr>
        <w:shd w:val="clear" w:color="auto" w:fill="FFFFFF"/>
        <w:spacing w:after="0" w:afterAutospacing="1" w:line="233" w:lineRule="atLeast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В модуле </w:t>
      </w:r>
      <w:r w:rsidRPr="000B37B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предлагаются задания, основанные на проблемных жизненных ситуациях, формирующие необходимые для функционально грамотного человека умения и способы действия. Последние занятия каждого года обучения используются для подведения итогов, проведения диагностики, оценки или самооценки и рефлексии. </w:t>
      </w:r>
    </w:p>
    <w:p w:rsidR="001504CF" w:rsidRPr="001504CF" w:rsidRDefault="001504CF" w:rsidP="001504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1504CF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Занятия по </w:t>
      </w:r>
      <w:proofErr w:type="spellStart"/>
      <w:proofErr w:type="gramStart"/>
      <w:r w:rsidRPr="001504CF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естественно-научной</w:t>
      </w:r>
      <w:proofErr w:type="spellEnd"/>
      <w:proofErr w:type="gramEnd"/>
      <w:r w:rsidRPr="001504CF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грамотности  вносят вклад в достижение следующих предметных результатов по предметной области «</w:t>
      </w:r>
      <w:proofErr w:type="spellStart"/>
      <w:r w:rsidRPr="001504CF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Естественно-научные</w:t>
      </w:r>
      <w:proofErr w:type="spellEnd"/>
      <w:r w:rsidRPr="001504CF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предметы»:</w:t>
      </w:r>
    </w:p>
    <w:p w:rsidR="001504CF" w:rsidRPr="001504CF" w:rsidRDefault="001504CF" w:rsidP="001504CF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proofErr w:type="spellStart"/>
      <w:r w:rsidRPr="001504CF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o</w:t>
      </w:r>
      <w:proofErr w:type="spellEnd"/>
      <w:r w:rsidRPr="001504CF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</w:t>
      </w:r>
      <w:r w:rsidRPr="001504CF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умение объяснять процессы и свойства тел, в том числе в контексте ситуаций практико-ориентированного характера;</w:t>
      </w:r>
    </w:p>
    <w:p w:rsidR="001504CF" w:rsidRPr="001504CF" w:rsidRDefault="001504CF" w:rsidP="001504CF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proofErr w:type="spellStart"/>
      <w:r w:rsidRPr="001504CF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o</w:t>
      </w:r>
      <w:proofErr w:type="spellEnd"/>
      <w:r w:rsidRPr="001504CF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</w:t>
      </w:r>
      <w:r w:rsidRPr="001504CF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умение проводить учебное исследование, в том числе понимать задачи исследования, применять методы исследования, соответствующие поставленной цели, осуществлять в соответствии с планом собственную деятельность и совместную деятельность в группе;</w:t>
      </w:r>
    </w:p>
    <w:p w:rsidR="001504CF" w:rsidRPr="001504CF" w:rsidRDefault="001504CF" w:rsidP="001504CF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proofErr w:type="spellStart"/>
      <w:r w:rsidRPr="001504CF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o</w:t>
      </w:r>
      <w:proofErr w:type="spellEnd"/>
      <w:r w:rsidRPr="001504CF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</w:t>
      </w:r>
      <w:r w:rsidRPr="001504CF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умение применять простые физические модели для объяснения процессов и явлений;</w:t>
      </w:r>
    </w:p>
    <w:p w:rsidR="001504CF" w:rsidRPr="001504CF" w:rsidRDefault="001504CF" w:rsidP="001504CF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proofErr w:type="spellStart"/>
      <w:r w:rsidRPr="001504CF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o</w:t>
      </w:r>
      <w:proofErr w:type="spellEnd"/>
      <w:r w:rsidRPr="001504CF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</w:t>
      </w:r>
      <w:r w:rsidRPr="001504CF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умение характеризовать и прогнозировать свойства веществ в зависимости от их состава и строения, влияние веществ и химических процессов на организм человека и окружающую природную среду;</w:t>
      </w:r>
    </w:p>
    <w:p w:rsidR="001504CF" w:rsidRPr="001504CF" w:rsidRDefault="001504CF" w:rsidP="001504CF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proofErr w:type="spellStart"/>
      <w:r w:rsidRPr="001504CF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o</w:t>
      </w:r>
      <w:proofErr w:type="spellEnd"/>
      <w:r w:rsidRPr="001504CF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</w:t>
      </w:r>
      <w:r w:rsidRPr="001504CF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умение использовать изученные биологические термины, понятия, теории, законы и закономерности для объяснения наблюдаемых биологических объектов, явлений и процессов;</w:t>
      </w:r>
    </w:p>
    <w:p w:rsidR="001504CF" w:rsidRPr="001504CF" w:rsidRDefault="001504CF" w:rsidP="001504CF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proofErr w:type="spellStart"/>
      <w:r w:rsidRPr="001504CF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o</w:t>
      </w:r>
      <w:proofErr w:type="spellEnd"/>
      <w:r w:rsidRPr="001504CF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</w:t>
      </w:r>
      <w:proofErr w:type="spellStart"/>
      <w:r w:rsidRPr="001504CF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сформированность</w:t>
      </w:r>
      <w:proofErr w:type="spellEnd"/>
      <w:r w:rsidRPr="001504CF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представлений об экосистемах и значении </w:t>
      </w:r>
      <w:proofErr w:type="spellStart"/>
      <w:r w:rsidRPr="001504CF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биоразнообразия</w:t>
      </w:r>
      <w:proofErr w:type="spellEnd"/>
      <w:r w:rsidRPr="001504CF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; о глобальных экологических проблемах, стоящих перед человечеством, и способах их преодоления;</w:t>
      </w:r>
    </w:p>
    <w:p w:rsidR="001504CF" w:rsidRPr="001504CF" w:rsidRDefault="001504CF" w:rsidP="001504CF">
      <w:pPr>
        <w:shd w:val="clear" w:color="auto" w:fill="FFFFFF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proofErr w:type="spellStart"/>
      <w:r w:rsidRPr="001504CF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o</w:t>
      </w:r>
      <w:proofErr w:type="spellEnd"/>
      <w:r w:rsidRPr="001504CF">
        <w:rPr>
          <w:rFonts w:ascii="Times New Roman" w:eastAsia="Times New Roman" w:hAnsi="Times New Roman" w:cs="Times New Roman"/>
          <w:color w:val="111115"/>
          <w:sz w:val="14"/>
          <w:szCs w:val="14"/>
          <w:bdr w:val="none" w:sz="0" w:space="0" w:color="auto" w:frame="1"/>
          <w:lang w:eastAsia="ru-RU"/>
        </w:rPr>
        <w:t>   </w:t>
      </w:r>
      <w:r w:rsidRPr="001504CF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умение использовать приобретенные знания и навыки для здорового образа жизни, сбалансированного питания и физической активности; умение противодействовать лженаучным манипуляциям в области здоровья;</w:t>
      </w:r>
    </w:p>
    <w:p w:rsidR="00E377FC" w:rsidRPr="00136473" w:rsidRDefault="001504CF" w:rsidP="00136473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  <w:r w:rsidRPr="0013647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умение характеризовать принципы действия технических устрой</w:t>
      </w:r>
      <w:proofErr w:type="gramStart"/>
      <w:r w:rsidRPr="0013647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ств пр</w:t>
      </w:r>
      <w:proofErr w:type="gramEnd"/>
      <w:r w:rsidRPr="0013647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омышленных технологических процессов.</w:t>
      </w:r>
    </w:p>
    <w:p w:rsidR="00136473" w:rsidRDefault="00136473" w:rsidP="001364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</w:p>
    <w:p w:rsidR="00136473" w:rsidRDefault="00136473" w:rsidP="001364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5"/>
          <w:sz w:val="24"/>
          <w:szCs w:val="20"/>
          <w:lang w:eastAsia="ru-RU"/>
        </w:rPr>
      </w:pPr>
      <w:r w:rsidRPr="00136473">
        <w:rPr>
          <w:rFonts w:ascii="Times New Roman" w:eastAsia="Times New Roman" w:hAnsi="Times New Roman" w:cs="Times New Roman"/>
          <w:b/>
          <w:color w:val="111115"/>
          <w:sz w:val="24"/>
          <w:szCs w:val="20"/>
          <w:lang w:eastAsia="ru-RU"/>
        </w:rPr>
        <w:t>Модуль: Читательская грамотность</w:t>
      </w:r>
      <w:r w:rsidR="00A56617">
        <w:rPr>
          <w:rFonts w:ascii="Times New Roman" w:eastAsia="Times New Roman" w:hAnsi="Times New Roman" w:cs="Times New Roman"/>
          <w:b/>
          <w:color w:val="111115"/>
          <w:sz w:val="24"/>
          <w:szCs w:val="20"/>
          <w:lang w:eastAsia="ru-RU"/>
        </w:rPr>
        <w:t xml:space="preserve"> «Шаг за пределы текста: пробуем действовать»</w:t>
      </w:r>
      <w:r w:rsidR="008B58EE">
        <w:rPr>
          <w:rFonts w:ascii="Times New Roman" w:eastAsia="Times New Roman" w:hAnsi="Times New Roman" w:cs="Times New Roman"/>
          <w:b/>
          <w:color w:val="111115"/>
          <w:sz w:val="24"/>
          <w:szCs w:val="20"/>
          <w:lang w:eastAsia="ru-RU"/>
        </w:rPr>
        <w:t xml:space="preserve"> (5ч)</w:t>
      </w:r>
    </w:p>
    <w:p w:rsidR="004B0FF0" w:rsidRPr="004B0FF0" w:rsidRDefault="004B0FF0" w:rsidP="004B0FF0">
      <w:pPr>
        <w:pStyle w:val="aa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B0FF0">
        <w:rPr>
          <w:rFonts w:ascii="Times New Roman" w:hAnsi="Times New Roman" w:cs="Times New Roman"/>
          <w:sz w:val="24"/>
          <w:szCs w:val="24"/>
        </w:rPr>
        <w:t>Смысл жизни (Я и моя жизнь)</w:t>
      </w:r>
    </w:p>
    <w:p w:rsidR="004B0FF0" w:rsidRPr="004B0FF0" w:rsidRDefault="004B0FF0" w:rsidP="004B0FF0">
      <w:pPr>
        <w:pStyle w:val="aa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B0FF0">
        <w:rPr>
          <w:rFonts w:ascii="Times New Roman" w:hAnsi="Times New Roman" w:cs="Times New Roman"/>
          <w:sz w:val="24"/>
          <w:szCs w:val="24"/>
        </w:rPr>
        <w:t>Человек и книга</w:t>
      </w:r>
    </w:p>
    <w:p w:rsidR="004B0FF0" w:rsidRDefault="004B0FF0" w:rsidP="004B0FF0">
      <w:pPr>
        <w:pStyle w:val="aa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5"/>
          <w:sz w:val="24"/>
          <w:szCs w:val="20"/>
          <w:lang w:eastAsia="ru-RU"/>
        </w:rPr>
      </w:pPr>
      <w:r w:rsidRPr="004B0FF0">
        <w:rPr>
          <w:rFonts w:ascii="Times New Roman" w:eastAsia="Times New Roman" w:hAnsi="Times New Roman" w:cs="Times New Roman"/>
          <w:sz w:val="24"/>
          <w:szCs w:val="20"/>
          <w:lang w:eastAsia="ru-RU"/>
        </w:rPr>
        <w:t>Познание</w:t>
      </w:r>
    </w:p>
    <w:p w:rsidR="004B0FF0" w:rsidRDefault="004B0FF0" w:rsidP="008B58EE">
      <w:pPr>
        <w:pStyle w:val="aa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5"/>
          <w:sz w:val="24"/>
          <w:szCs w:val="20"/>
          <w:lang w:eastAsia="ru-RU"/>
        </w:rPr>
      </w:pPr>
    </w:p>
    <w:p w:rsidR="008B58EE" w:rsidRDefault="008B58EE" w:rsidP="008B58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5"/>
          <w:sz w:val="24"/>
          <w:szCs w:val="20"/>
          <w:lang w:eastAsia="ru-RU"/>
        </w:rPr>
      </w:pPr>
      <w:r w:rsidRPr="00136473">
        <w:rPr>
          <w:rFonts w:ascii="Times New Roman" w:eastAsia="Times New Roman" w:hAnsi="Times New Roman" w:cs="Times New Roman"/>
          <w:b/>
          <w:color w:val="111115"/>
          <w:sz w:val="24"/>
          <w:szCs w:val="20"/>
          <w:lang w:eastAsia="ru-RU"/>
        </w:rPr>
        <w:t xml:space="preserve">Модуль: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111115"/>
          <w:sz w:val="24"/>
          <w:szCs w:val="20"/>
          <w:lang w:eastAsia="ru-RU"/>
        </w:rPr>
        <w:t>Естественно-научная</w:t>
      </w:r>
      <w:proofErr w:type="spellEnd"/>
      <w:proofErr w:type="gramEnd"/>
      <w:r w:rsidRPr="00136473">
        <w:rPr>
          <w:rFonts w:ascii="Times New Roman" w:eastAsia="Times New Roman" w:hAnsi="Times New Roman" w:cs="Times New Roman"/>
          <w:b/>
          <w:color w:val="111115"/>
          <w:sz w:val="24"/>
          <w:szCs w:val="20"/>
          <w:lang w:eastAsia="ru-RU"/>
        </w:rPr>
        <w:t xml:space="preserve"> грамотность</w:t>
      </w:r>
      <w:r>
        <w:rPr>
          <w:rFonts w:ascii="Times New Roman" w:eastAsia="Times New Roman" w:hAnsi="Times New Roman" w:cs="Times New Roman"/>
          <w:b/>
          <w:color w:val="111115"/>
          <w:sz w:val="24"/>
          <w:szCs w:val="20"/>
          <w:lang w:eastAsia="ru-RU"/>
        </w:rPr>
        <w:t xml:space="preserve"> «Как применяют знания?» (5ч)</w:t>
      </w:r>
    </w:p>
    <w:p w:rsidR="008B58EE" w:rsidRPr="008B58EE" w:rsidRDefault="008B58EE" w:rsidP="008B58EE">
      <w:pPr>
        <w:pStyle w:val="aa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Наука и технологии</w:t>
      </w:r>
    </w:p>
    <w:p w:rsidR="008B58EE" w:rsidRDefault="008B58EE" w:rsidP="008B58EE">
      <w:pPr>
        <w:pStyle w:val="aa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Мир живого </w:t>
      </w:r>
    </w:p>
    <w:p w:rsidR="008B58EE" w:rsidRDefault="008B58EE" w:rsidP="008B58EE">
      <w:pPr>
        <w:pStyle w:val="aa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Вещества, которые нас окружают</w:t>
      </w:r>
    </w:p>
    <w:p w:rsidR="008B58EE" w:rsidRDefault="008B58EE" w:rsidP="008B58EE">
      <w:pPr>
        <w:pStyle w:val="aa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Наше здоровье</w:t>
      </w:r>
    </w:p>
    <w:p w:rsidR="008B58EE" w:rsidRPr="004B0FF0" w:rsidRDefault="008B58EE" w:rsidP="008B58EE">
      <w:pPr>
        <w:pStyle w:val="aa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41905" w:rsidRDefault="00B41905" w:rsidP="00B41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5"/>
          <w:sz w:val="24"/>
          <w:szCs w:val="20"/>
          <w:lang w:eastAsia="ru-RU"/>
        </w:rPr>
      </w:pPr>
      <w:r w:rsidRPr="00136473">
        <w:rPr>
          <w:rFonts w:ascii="Times New Roman" w:eastAsia="Times New Roman" w:hAnsi="Times New Roman" w:cs="Times New Roman"/>
          <w:b/>
          <w:color w:val="111115"/>
          <w:sz w:val="24"/>
          <w:szCs w:val="20"/>
          <w:lang w:eastAsia="ru-RU"/>
        </w:rPr>
        <w:t xml:space="preserve">Модуль: </w:t>
      </w:r>
      <w:proofErr w:type="spellStart"/>
      <w:r>
        <w:rPr>
          <w:rFonts w:ascii="Times New Roman" w:eastAsia="Times New Roman" w:hAnsi="Times New Roman" w:cs="Times New Roman"/>
          <w:b/>
          <w:color w:val="111115"/>
          <w:sz w:val="24"/>
          <w:szCs w:val="20"/>
          <w:lang w:eastAsia="ru-RU"/>
        </w:rPr>
        <w:t>Креативное</w:t>
      </w:r>
      <w:proofErr w:type="spellEnd"/>
      <w:r>
        <w:rPr>
          <w:rFonts w:ascii="Times New Roman" w:eastAsia="Times New Roman" w:hAnsi="Times New Roman" w:cs="Times New Roman"/>
          <w:b/>
          <w:color w:val="111115"/>
          <w:sz w:val="24"/>
          <w:szCs w:val="20"/>
          <w:lang w:eastAsia="ru-RU"/>
        </w:rPr>
        <w:t xml:space="preserve"> мышление «Проявляем </w:t>
      </w:r>
      <w:proofErr w:type="spellStart"/>
      <w:r>
        <w:rPr>
          <w:rFonts w:ascii="Times New Roman" w:eastAsia="Times New Roman" w:hAnsi="Times New Roman" w:cs="Times New Roman"/>
          <w:b/>
          <w:color w:val="111115"/>
          <w:sz w:val="24"/>
          <w:szCs w:val="20"/>
          <w:lang w:eastAsia="ru-RU"/>
        </w:rPr>
        <w:t>креативность</w:t>
      </w:r>
      <w:proofErr w:type="spellEnd"/>
      <w:r>
        <w:rPr>
          <w:rFonts w:ascii="Times New Roman" w:eastAsia="Times New Roman" w:hAnsi="Times New Roman" w:cs="Times New Roman"/>
          <w:b/>
          <w:color w:val="111115"/>
          <w:sz w:val="24"/>
          <w:szCs w:val="20"/>
          <w:lang w:eastAsia="ru-RU"/>
        </w:rPr>
        <w:t xml:space="preserve"> на уроках, в школе, жизни» (5ч)</w:t>
      </w:r>
    </w:p>
    <w:p w:rsidR="00B41905" w:rsidRPr="00DE7266" w:rsidRDefault="00DE7266" w:rsidP="00B41905">
      <w:pPr>
        <w:pStyle w:val="aa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Креативность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учебных ситуациях и ситуациях социального взаимодействия. Анализ моделей и ситуаций. </w:t>
      </w:r>
    </w:p>
    <w:p w:rsidR="00DE7266" w:rsidRDefault="00DE7266" w:rsidP="00DE7266">
      <w:pPr>
        <w:pStyle w:val="aa"/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Модели заданий:</w:t>
      </w:r>
    </w:p>
    <w:p w:rsidR="00DE7266" w:rsidRDefault="00DE7266" w:rsidP="00DE7266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тематика и названия,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слоганы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, имена героев,</w:t>
      </w:r>
    </w:p>
    <w:p w:rsidR="00DE7266" w:rsidRDefault="00DE7266" w:rsidP="00DE7266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схемы, опорные конспекты,</w:t>
      </w:r>
    </w:p>
    <w:p w:rsidR="00DE7266" w:rsidRDefault="00DE7266" w:rsidP="00DE7266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социальные инициативы и взаимодействия,</w:t>
      </w:r>
    </w:p>
    <w:p w:rsidR="00DE7266" w:rsidRDefault="00DE7266" w:rsidP="00DE7266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изобретательство и рационализаторство</w:t>
      </w:r>
    </w:p>
    <w:p w:rsidR="00E43AD2" w:rsidRDefault="00E43AD2" w:rsidP="00E43AD2">
      <w:pPr>
        <w:pStyle w:val="aa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Выдвижение разнообразных идей. Проявляем гибкость и беглость мышления при решении школьных проблем. Использование имеющихся знаний для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креативного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решения учебных проблем.</w:t>
      </w:r>
    </w:p>
    <w:p w:rsidR="006B5758" w:rsidRPr="006B5758" w:rsidRDefault="00E43AD2" w:rsidP="006B5758">
      <w:pPr>
        <w:pStyle w:val="aa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Выдвижение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креативных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идей и их доработка. Оригинальность и проработанность. Когда на уроке мне помогла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креативность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?</w:t>
      </w:r>
    </w:p>
    <w:p w:rsidR="006B5758" w:rsidRDefault="006B5758" w:rsidP="006B5758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Моделируем учебную ситуацию: как можно проявить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креативность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при выполнении задания.</w:t>
      </w:r>
    </w:p>
    <w:p w:rsidR="006B5758" w:rsidRPr="006B5758" w:rsidRDefault="006B5758" w:rsidP="006B5758">
      <w:pPr>
        <w:pStyle w:val="aa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От выдвижения до доработки идей. Создание продукта. Выполнение проекта на основе комплексного задания</w:t>
      </w:r>
    </w:p>
    <w:p w:rsidR="006B5758" w:rsidRPr="000A6BBB" w:rsidRDefault="006B5758" w:rsidP="006B5758">
      <w:pPr>
        <w:pStyle w:val="aa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Диагнос</w:t>
      </w:r>
      <w:r w:rsidR="00FE3139">
        <w:rPr>
          <w:rFonts w:ascii="Times New Roman" w:eastAsia="Times New Roman" w:hAnsi="Times New Roman" w:cs="Times New Roman"/>
          <w:sz w:val="24"/>
          <w:szCs w:val="20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ика и рефлексия</w:t>
      </w:r>
      <w:r w:rsidR="00627C0A">
        <w:rPr>
          <w:rFonts w:ascii="Times New Roman" w:eastAsia="Times New Roman" w:hAnsi="Times New Roman" w:cs="Times New Roman"/>
          <w:sz w:val="24"/>
          <w:szCs w:val="20"/>
          <w:lang w:eastAsia="ru-RU"/>
        </w:rPr>
        <w:t>. Самооценка. Выполнение итоговой работы.</w:t>
      </w:r>
    </w:p>
    <w:p w:rsidR="000A6BBB" w:rsidRDefault="000A6BBB" w:rsidP="000A6B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F325B6" w:rsidRDefault="00F325B6" w:rsidP="00F325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5"/>
          <w:sz w:val="24"/>
          <w:szCs w:val="20"/>
          <w:lang w:eastAsia="ru-RU"/>
        </w:rPr>
      </w:pPr>
      <w:r w:rsidRPr="00136473">
        <w:rPr>
          <w:rFonts w:ascii="Times New Roman" w:eastAsia="Times New Roman" w:hAnsi="Times New Roman" w:cs="Times New Roman"/>
          <w:b/>
          <w:color w:val="111115"/>
          <w:sz w:val="24"/>
          <w:szCs w:val="20"/>
          <w:lang w:eastAsia="ru-RU"/>
        </w:rPr>
        <w:t xml:space="preserve">Модуль: </w:t>
      </w:r>
      <w:r>
        <w:rPr>
          <w:rFonts w:ascii="Times New Roman" w:eastAsia="Times New Roman" w:hAnsi="Times New Roman" w:cs="Times New Roman"/>
          <w:b/>
          <w:color w:val="111115"/>
          <w:sz w:val="24"/>
          <w:szCs w:val="20"/>
          <w:lang w:eastAsia="ru-RU"/>
        </w:rPr>
        <w:t>Математическая грамотность «</w:t>
      </w:r>
      <w:r w:rsidR="004A5D16">
        <w:rPr>
          <w:rFonts w:ascii="Times New Roman" w:eastAsia="Times New Roman" w:hAnsi="Times New Roman" w:cs="Times New Roman"/>
          <w:b/>
          <w:color w:val="111115"/>
          <w:sz w:val="24"/>
          <w:szCs w:val="20"/>
          <w:lang w:eastAsia="ru-RU"/>
        </w:rPr>
        <w:t>Математика в окружающем мире» (5</w:t>
      </w:r>
      <w:r>
        <w:rPr>
          <w:rFonts w:ascii="Times New Roman" w:eastAsia="Times New Roman" w:hAnsi="Times New Roman" w:cs="Times New Roman"/>
          <w:b/>
          <w:color w:val="111115"/>
          <w:sz w:val="24"/>
          <w:szCs w:val="20"/>
          <w:lang w:eastAsia="ru-RU"/>
        </w:rPr>
        <w:t>ч)</w:t>
      </w:r>
    </w:p>
    <w:p w:rsidR="000A6BBB" w:rsidRPr="00F325B6" w:rsidRDefault="00F325B6" w:rsidP="00F325B6">
      <w:pPr>
        <w:pStyle w:val="aa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 профессиях</w:t>
      </w:r>
    </w:p>
    <w:p w:rsidR="00F325B6" w:rsidRPr="00F325B6" w:rsidRDefault="00F325B6" w:rsidP="00F325B6">
      <w:pPr>
        <w:pStyle w:val="aa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 общественной жизни</w:t>
      </w:r>
    </w:p>
    <w:p w:rsidR="00F325B6" w:rsidRDefault="00F325B6" w:rsidP="00F325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F325B6" w:rsidRDefault="00F325B6" w:rsidP="00F325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5"/>
          <w:sz w:val="24"/>
          <w:szCs w:val="20"/>
          <w:lang w:eastAsia="ru-RU"/>
        </w:rPr>
      </w:pPr>
      <w:r w:rsidRPr="00136473">
        <w:rPr>
          <w:rFonts w:ascii="Times New Roman" w:eastAsia="Times New Roman" w:hAnsi="Times New Roman" w:cs="Times New Roman"/>
          <w:b/>
          <w:color w:val="111115"/>
          <w:sz w:val="24"/>
          <w:szCs w:val="20"/>
          <w:lang w:eastAsia="ru-RU"/>
        </w:rPr>
        <w:t xml:space="preserve">Модуль: </w:t>
      </w:r>
      <w:r>
        <w:rPr>
          <w:rFonts w:ascii="Times New Roman" w:eastAsia="Times New Roman" w:hAnsi="Times New Roman" w:cs="Times New Roman"/>
          <w:b/>
          <w:color w:val="111115"/>
          <w:sz w:val="24"/>
          <w:szCs w:val="20"/>
          <w:lang w:eastAsia="ru-RU"/>
        </w:rPr>
        <w:t>Финансовая грамотност</w:t>
      </w:r>
      <w:r w:rsidR="004A5D16">
        <w:rPr>
          <w:rFonts w:ascii="Times New Roman" w:eastAsia="Times New Roman" w:hAnsi="Times New Roman" w:cs="Times New Roman"/>
          <w:b/>
          <w:color w:val="111115"/>
          <w:sz w:val="24"/>
          <w:szCs w:val="20"/>
          <w:lang w:eastAsia="ru-RU"/>
        </w:rPr>
        <w:t>ь «Основы финансового успеха» (5</w:t>
      </w:r>
      <w:r>
        <w:rPr>
          <w:rFonts w:ascii="Times New Roman" w:eastAsia="Times New Roman" w:hAnsi="Times New Roman" w:cs="Times New Roman"/>
          <w:b/>
          <w:color w:val="111115"/>
          <w:sz w:val="24"/>
          <w:szCs w:val="20"/>
          <w:lang w:eastAsia="ru-RU"/>
        </w:rPr>
        <w:t>ч)</w:t>
      </w:r>
    </w:p>
    <w:p w:rsidR="00F325B6" w:rsidRPr="00F325B6" w:rsidRDefault="00F325B6" w:rsidP="00F325B6">
      <w:pPr>
        <w:pStyle w:val="aa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Финансовые риски и взвешенные решения</w:t>
      </w:r>
    </w:p>
    <w:p w:rsidR="00F325B6" w:rsidRPr="00326F44" w:rsidRDefault="00F325B6" w:rsidP="00F325B6">
      <w:pPr>
        <w:pStyle w:val="aa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Делаем </w:t>
      </w:r>
      <w:r w:rsidR="00326F44">
        <w:rPr>
          <w:rFonts w:ascii="Times New Roman" w:hAnsi="Times New Roman" w:cs="Times New Roman"/>
          <w:sz w:val="24"/>
          <w:szCs w:val="24"/>
        </w:rPr>
        <w:t>финансовые вложения: как приумножить и не потерять</w:t>
      </w:r>
    </w:p>
    <w:p w:rsidR="00326F44" w:rsidRPr="00326F44" w:rsidRDefault="00326F44" w:rsidP="00F325B6">
      <w:pPr>
        <w:pStyle w:val="aa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26F4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Уменьшаем финансовые </w:t>
      </w:r>
      <w:proofErr w:type="gramStart"/>
      <w:r w:rsidRPr="00326F44">
        <w:rPr>
          <w:rFonts w:ascii="Times New Roman" w:eastAsia="Times New Roman" w:hAnsi="Times New Roman" w:cs="Times New Roman"/>
          <w:sz w:val="24"/>
          <w:szCs w:val="20"/>
          <w:lang w:eastAsia="ru-RU"/>
        </w:rPr>
        <w:t>риски</w:t>
      </w:r>
      <w:proofErr w:type="gramEnd"/>
      <w:r w:rsidRPr="00326F4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что и как можем страховать</w:t>
      </w:r>
    </w:p>
    <w:p w:rsidR="00326F44" w:rsidRDefault="00326F44" w:rsidP="00F325B6">
      <w:pPr>
        <w:pStyle w:val="aa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Самое главное о сбережениях и накоплениях</w:t>
      </w:r>
    </w:p>
    <w:p w:rsidR="00326F44" w:rsidRDefault="00326F44" w:rsidP="00326F44">
      <w:pPr>
        <w:pStyle w:val="aa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Интегрированные занятия: Финансовая грамотность + Математика (2ч)</w:t>
      </w:r>
    </w:p>
    <w:p w:rsidR="00326F44" w:rsidRPr="00326F44" w:rsidRDefault="00326F44" w:rsidP="00326F44">
      <w:pPr>
        <w:pStyle w:val="aa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26F4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«Сосчитать – после не хлопать» </w:t>
      </w:r>
    </w:p>
    <w:p w:rsidR="00326F44" w:rsidRDefault="00326F44" w:rsidP="00326F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26F44" w:rsidRDefault="00326F44" w:rsidP="00326F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Модуль: </w:t>
      </w:r>
      <w:r w:rsidR="00FF4CD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Глобальные компетенции «Роскошь общения. Ты, я, мы отвечаем за планету. Мы живем в обществе: соблюдаем нормы общения и действуем для будущего» (5ч)</w:t>
      </w:r>
    </w:p>
    <w:p w:rsidR="00FF4CD5" w:rsidRDefault="00FF4CD5" w:rsidP="00FF4CD5">
      <w:pPr>
        <w:pStyle w:val="aa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F4CD5">
        <w:rPr>
          <w:rFonts w:ascii="Times New Roman" w:eastAsia="Times New Roman" w:hAnsi="Times New Roman" w:cs="Times New Roman"/>
          <w:sz w:val="24"/>
          <w:szCs w:val="20"/>
          <w:lang w:eastAsia="ru-RU"/>
        </w:rPr>
        <w:t>Социальные нормы – основа общения</w:t>
      </w:r>
    </w:p>
    <w:p w:rsidR="00FF4CD5" w:rsidRDefault="00FF4CD5" w:rsidP="00FF4CD5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F4CD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2-3.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общаемся со старшими и с младшими. Общаемся «по правилам» и достигаем общих целей</w:t>
      </w:r>
    </w:p>
    <w:p w:rsidR="00FF4CD5" w:rsidRDefault="00FF4CD5" w:rsidP="00FF4CD5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4.Прошлое и будущее: причины и способы решения глобальных проблем</w:t>
      </w:r>
    </w:p>
    <w:p w:rsidR="008B58EE" w:rsidRPr="00265E2F" w:rsidRDefault="00FF4CD5" w:rsidP="00265E2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5. Действуем для будущего: с</w:t>
      </w:r>
      <w:r w:rsidR="00973CB9">
        <w:rPr>
          <w:rFonts w:ascii="Times New Roman" w:eastAsia="Times New Roman" w:hAnsi="Times New Roman" w:cs="Times New Roman"/>
          <w:sz w:val="24"/>
          <w:szCs w:val="20"/>
          <w:lang w:eastAsia="ru-RU"/>
        </w:rPr>
        <w:t>охраняем природные ресурсы</w:t>
      </w:r>
    </w:p>
    <w:p w:rsidR="0032182C" w:rsidRDefault="0032182C" w:rsidP="00C446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6F117D" w:rsidRDefault="0093719C" w:rsidP="004A47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Тематическое</w:t>
      </w:r>
      <w:r w:rsidR="006F117D" w:rsidRPr="004A47E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план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ирование</w:t>
      </w:r>
    </w:p>
    <w:p w:rsidR="00707D7D" w:rsidRPr="00707D7D" w:rsidRDefault="00707D7D" w:rsidP="00707D7D">
      <w:pPr>
        <w:rPr>
          <w:rFonts w:ascii="Times New Roman" w:hAnsi="Times New Roman" w:cs="Times New Roman"/>
        </w:rPr>
      </w:pPr>
      <w:r>
        <w:t xml:space="preserve">    </w:t>
      </w:r>
      <w:r w:rsidRPr="00707D7D">
        <w:rPr>
          <w:rFonts w:ascii="Times New Roman" w:hAnsi="Times New Roman" w:cs="Times New Roman"/>
          <w:sz w:val="24"/>
        </w:rPr>
        <w:t xml:space="preserve"> Рабочая программа курса «</w:t>
      </w:r>
      <w:r w:rsidR="00622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«Функциональная грамотность» </w:t>
      </w:r>
      <w:r w:rsidRPr="00707D7D">
        <w:rPr>
          <w:rFonts w:ascii="Times New Roman" w:hAnsi="Times New Roman" w:cs="Times New Roman"/>
          <w:sz w:val="24"/>
        </w:rPr>
        <w:t>рассчитана на 34</w:t>
      </w:r>
      <w:r w:rsidRPr="00707D7D">
        <w:rPr>
          <w:rFonts w:ascii="Times New Roman" w:hAnsi="Times New Roman" w:cs="Times New Roman"/>
          <w:b/>
          <w:bCs/>
          <w:sz w:val="24"/>
        </w:rPr>
        <w:t xml:space="preserve"> </w:t>
      </w:r>
      <w:r w:rsidRPr="00707D7D">
        <w:rPr>
          <w:rFonts w:ascii="Times New Roman" w:hAnsi="Times New Roman" w:cs="Times New Roman"/>
          <w:sz w:val="24"/>
        </w:rPr>
        <w:t>часов из расчета 1 час в неделю</w:t>
      </w:r>
      <w:r w:rsidRPr="00707D7D">
        <w:rPr>
          <w:rFonts w:ascii="Times New Roman" w:hAnsi="Times New Roman" w:cs="Times New Roman"/>
          <w:b/>
          <w:bCs/>
          <w:sz w:val="24"/>
        </w:rPr>
        <w:t xml:space="preserve">, </w:t>
      </w:r>
      <w:r w:rsidRPr="00707D7D">
        <w:rPr>
          <w:rFonts w:ascii="Times New Roman" w:hAnsi="Times New Roman" w:cs="Times New Roman"/>
          <w:sz w:val="24"/>
        </w:rPr>
        <w:t>однако этим работа учащихся не ограничивается - в связи со специф</w:t>
      </w:r>
      <w:r>
        <w:rPr>
          <w:rFonts w:ascii="Times New Roman" w:hAnsi="Times New Roman" w:cs="Times New Roman"/>
          <w:sz w:val="24"/>
        </w:rPr>
        <w:t>икой данного вида деятельности.</w:t>
      </w:r>
    </w:p>
    <w:tbl>
      <w:tblPr>
        <w:tblStyle w:val="a5"/>
        <w:tblW w:w="14786" w:type="dxa"/>
        <w:tblLook w:val="04A0"/>
      </w:tblPr>
      <w:tblGrid>
        <w:gridCol w:w="801"/>
        <w:gridCol w:w="12486"/>
        <w:gridCol w:w="1499"/>
      </w:tblGrid>
      <w:tr w:rsidR="005F0804" w:rsidTr="0018400E">
        <w:tc>
          <w:tcPr>
            <w:tcW w:w="801" w:type="dxa"/>
          </w:tcPr>
          <w:p w:rsidR="005F0804" w:rsidRPr="007B1CEF" w:rsidRDefault="005F0804" w:rsidP="004A47E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2486" w:type="dxa"/>
          </w:tcPr>
          <w:p w:rsidR="005F0804" w:rsidRPr="007B1CEF" w:rsidRDefault="005F0804" w:rsidP="001364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Название </w:t>
            </w:r>
            <w:r w:rsidR="001364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модулей</w:t>
            </w:r>
          </w:p>
        </w:tc>
        <w:tc>
          <w:tcPr>
            <w:tcW w:w="1499" w:type="dxa"/>
          </w:tcPr>
          <w:p w:rsidR="005F0804" w:rsidRPr="007B1CEF" w:rsidRDefault="005F0804" w:rsidP="004A47E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73755C" w:rsidTr="0018400E">
        <w:tc>
          <w:tcPr>
            <w:tcW w:w="801" w:type="dxa"/>
          </w:tcPr>
          <w:p w:rsidR="0073755C" w:rsidRDefault="0073755C" w:rsidP="004A47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86" w:type="dxa"/>
          </w:tcPr>
          <w:p w:rsidR="0073755C" w:rsidRPr="0073755C" w:rsidRDefault="0073755C" w:rsidP="00800A24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5"/>
                <w:sz w:val="24"/>
                <w:szCs w:val="20"/>
                <w:lang w:eastAsia="ru-RU"/>
              </w:rPr>
            </w:pPr>
            <w:r w:rsidRPr="0073755C">
              <w:rPr>
                <w:rFonts w:ascii="Times New Roman" w:hAnsi="Times New Roman" w:cs="Times New Roman"/>
                <w:sz w:val="24"/>
                <w:szCs w:val="24"/>
              </w:rPr>
              <w:t>Введение в курс «Функциональная грамотность» (1ч)</w:t>
            </w:r>
          </w:p>
        </w:tc>
        <w:tc>
          <w:tcPr>
            <w:tcW w:w="1499" w:type="dxa"/>
          </w:tcPr>
          <w:p w:rsidR="0073755C" w:rsidRDefault="0073755C" w:rsidP="00800A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F0804" w:rsidTr="0018400E">
        <w:tc>
          <w:tcPr>
            <w:tcW w:w="801" w:type="dxa"/>
          </w:tcPr>
          <w:p w:rsidR="005F0804" w:rsidRDefault="00800A24" w:rsidP="004A47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86" w:type="dxa"/>
          </w:tcPr>
          <w:p w:rsidR="005F0804" w:rsidRPr="00C44674" w:rsidRDefault="00C44674" w:rsidP="00800A2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674">
              <w:rPr>
                <w:rFonts w:ascii="Times New Roman" w:eastAsia="Times New Roman" w:hAnsi="Times New Roman" w:cs="Times New Roman"/>
                <w:color w:val="111115"/>
                <w:sz w:val="24"/>
                <w:szCs w:val="20"/>
                <w:lang w:eastAsia="ru-RU"/>
              </w:rPr>
              <w:t>Читательская грамотность «Шаг за пределы текста: пробуем действовать</w:t>
            </w:r>
          </w:p>
        </w:tc>
        <w:tc>
          <w:tcPr>
            <w:tcW w:w="1499" w:type="dxa"/>
          </w:tcPr>
          <w:p w:rsidR="005F0804" w:rsidRPr="00800A24" w:rsidRDefault="00C44674" w:rsidP="00800A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F0804" w:rsidTr="0018400E">
        <w:tc>
          <w:tcPr>
            <w:tcW w:w="801" w:type="dxa"/>
          </w:tcPr>
          <w:p w:rsidR="005F0804" w:rsidRPr="00675087" w:rsidRDefault="00800A24" w:rsidP="004A47E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86" w:type="dxa"/>
          </w:tcPr>
          <w:p w:rsidR="005F0804" w:rsidRPr="00C44674" w:rsidRDefault="00C44674" w:rsidP="00800A2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44674">
              <w:rPr>
                <w:rFonts w:ascii="Times New Roman" w:eastAsia="Times New Roman" w:hAnsi="Times New Roman" w:cs="Times New Roman"/>
                <w:color w:val="111115"/>
                <w:sz w:val="24"/>
                <w:szCs w:val="20"/>
                <w:lang w:eastAsia="ru-RU"/>
              </w:rPr>
              <w:t>Естественно-научная</w:t>
            </w:r>
            <w:proofErr w:type="spellEnd"/>
            <w:proofErr w:type="gramEnd"/>
            <w:r w:rsidRPr="00C44674">
              <w:rPr>
                <w:rFonts w:ascii="Times New Roman" w:eastAsia="Times New Roman" w:hAnsi="Times New Roman" w:cs="Times New Roman"/>
                <w:color w:val="111115"/>
                <w:sz w:val="24"/>
                <w:szCs w:val="20"/>
                <w:lang w:eastAsia="ru-RU"/>
              </w:rPr>
              <w:t xml:space="preserve"> грамотность «Как применяют знания?»</w:t>
            </w:r>
          </w:p>
        </w:tc>
        <w:tc>
          <w:tcPr>
            <w:tcW w:w="1499" w:type="dxa"/>
          </w:tcPr>
          <w:p w:rsidR="005F0804" w:rsidRPr="00800A24" w:rsidRDefault="003F4C2C" w:rsidP="00800A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F0804" w:rsidTr="0018400E">
        <w:tc>
          <w:tcPr>
            <w:tcW w:w="801" w:type="dxa"/>
          </w:tcPr>
          <w:p w:rsidR="005F0804" w:rsidRPr="00675087" w:rsidRDefault="00800A24" w:rsidP="0038203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86" w:type="dxa"/>
            <w:vAlign w:val="bottom"/>
          </w:tcPr>
          <w:p w:rsidR="005F0804" w:rsidRPr="00C44674" w:rsidRDefault="00C44674" w:rsidP="00800A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44674">
              <w:rPr>
                <w:rFonts w:ascii="Times New Roman" w:eastAsia="Times New Roman" w:hAnsi="Times New Roman" w:cs="Times New Roman"/>
                <w:color w:val="111115"/>
                <w:sz w:val="24"/>
                <w:szCs w:val="20"/>
                <w:lang w:eastAsia="ru-RU"/>
              </w:rPr>
              <w:t>Креативное</w:t>
            </w:r>
            <w:proofErr w:type="spellEnd"/>
            <w:r w:rsidRPr="00C44674">
              <w:rPr>
                <w:rFonts w:ascii="Times New Roman" w:eastAsia="Times New Roman" w:hAnsi="Times New Roman" w:cs="Times New Roman"/>
                <w:color w:val="111115"/>
                <w:sz w:val="24"/>
                <w:szCs w:val="20"/>
                <w:lang w:eastAsia="ru-RU"/>
              </w:rPr>
              <w:t xml:space="preserve"> мышление «Проявляем </w:t>
            </w:r>
            <w:proofErr w:type="spellStart"/>
            <w:r w:rsidRPr="00C44674">
              <w:rPr>
                <w:rFonts w:ascii="Times New Roman" w:eastAsia="Times New Roman" w:hAnsi="Times New Roman" w:cs="Times New Roman"/>
                <w:color w:val="111115"/>
                <w:sz w:val="24"/>
                <w:szCs w:val="20"/>
                <w:lang w:eastAsia="ru-RU"/>
              </w:rPr>
              <w:t>креативность</w:t>
            </w:r>
            <w:proofErr w:type="spellEnd"/>
            <w:r w:rsidRPr="00C44674">
              <w:rPr>
                <w:rFonts w:ascii="Times New Roman" w:eastAsia="Times New Roman" w:hAnsi="Times New Roman" w:cs="Times New Roman"/>
                <w:color w:val="111115"/>
                <w:sz w:val="24"/>
                <w:szCs w:val="20"/>
                <w:lang w:eastAsia="ru-RU"/>
              </w:rPr>
              <w:t xml:space="preserve"> на уроках, в школе, жизни»</w:t>
            </w:r>
          </w:p>
        </w:tc>
        <w:tc>
          <w:tcPr>
            <w:tcW w:w="1499" w:type="dxa"/>
          </w:tcPr>
          <w:p w:rsidR="005F0804" w:rsidRPr="00800A24" w:rsidRDefault="009838CB" w:rsidP="00800A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67F99" w:rsidTr="0018400E">
        <w:tc>
          <w:tcPr>
            <w:tcW w:w="801" w:type="dxa"/>
          </w:tcPr>
          <w:p w:rsidR="00567F99" w:rsidRDefault="00800A24" w:rsidP="0038203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86" w:type="dxa"/>
          </w:tcPr>
          <w:p w:rsidR="00567F99" w:rsidRPr="00C44674" w:rsidRDefault="00C44674" w:rsidP="00800A24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44674">
              <w:rPr>
                <w:rFonts w:ascii="Times New Roman" w:eastAsia="Times New Roman" w:hAnsi="Times New Roman" w:cs="Times New Roman"/>
                <w:color w:val="111115"/>
                <w:sz w:val="24"/>
                <w:szCs w:val="20"/>
                <w:lang w:eastAsia="ru-RU"/>
              </w:rPr>
              <w:t>Математическая грамотность «Математика в окружающем мире»</w:t>
            </w:r>
          </w:p>
        </w:tc>
        <w:tc>
          <w:tcPr>
            <w:tcW w:w="1499" w:type="dxa"/>
          </w:tcPr>
          <w:p w:rsidR="00567F99" w:rsidRPr="00800A24" w:rsidRDefault="004A5D16" w:rsidP="00800A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41009" w:rsidTr="0018400E">
        <w:tc>
          <w:tcPr>
            <w:tcW w:w="801" w:type="dxa"/>
          </w:tcPr>
          <w:p w:rsidR="00641009" w:rsidRDefault="00800A24" w:rsidP="0038203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86" w:type="dxa"/>
          </w:tcPr>
          <w:p w:rsidR="00641009" w:rsidRPr="003F3DC5" w:rsidRDefault="003F3DC5" w:rsidP="00800A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DC5">
              <w:rPr>
                <w:rFonts w:ascii="Times New Roman" w:eastAsia="Times New Roman" w:hAnsi="Times New Roman" w:cs="Times New Roman"/>
                <w:color w:val="111115"/>
                <w:sz w:val="24"/>
                <w:szCs w:val="20"/>
                <w:lang w:eastAsia="ru-RU"/>
              </w:rPr>
              <w:t>Финансовая грамотность «Основы финансового успеха»</w:t>
            </w:r>
          </w:p>
        </w:tc>
        <w:tc>
          <w:tcPr>
            <w:tcW w:w="1499" w:type="dxa"/>
          </w:tcPr>
          <w:p w:rsidR="00641009" w:rsidRPr="00800A24" w:rsidRDefault="004A5D16" w:rsidP="00800A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F0804" w:rsidTr="0018400E">
        <w:tc>
          <w:tcPr>
            <w:tcW w:w="801" w:type="dxa"/>
          </w:tcPr>
          <w:p w:rsidR="005F0804" w:rsidRPr="00675087" w:rsidRDefault="00800A24" w:rsidP="0038203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86" w:type="dxa"/>
          </w:tcPr>
          <w:p w:rsidR="005F0804" w:rsidRPr="007B5CF1" w:rsidRDefault="007B5CF1" w:rsidP="0064100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B5CF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Глобальные компетенции «Роскошь общения. Ты, я, мы отвечаем за планету. Мы живем в обществе: соблюдаем нормы общения и действуем для будущего» </w:t>
            </w:r>
          </w:p>
        </w:tc>
        <w:tc>
          <w:tcPr>
            <w:tcW w:w="1499" w:type="dxa"/>
          </w:tcPr>
          <w:p w:rsidR="005F0804" w:rsidRPr="00800A24" w:rsidRDefault="004A5D16" w:rsidP="00800A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F0804" w:rsidTr="0018400E">
        <w:tc>
          <w:tcPr>
            <w:tcW w:w="801" w:type="dxa"/>
          </w:tcPr>
          <w:p w:rsidR="005F0804" w:rsidRPr="00675087" w:rsidRDefault="00800A24" w:rsidP="0038203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86" w:type="dxa"/>
          </w:tcPr>
          <w:p w:rsidR="005F0804" w:rsidRPr="00800A24" w:rsidRDefault="00641009" w:rsidP="00800A2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A24">
              <w:rPr>
                <w:rFonts w:ascii="Times New Roman" w:hAnsi="Times New Roman" w:cs="Times New Roman"/>
                <w:sz w:val="24"/>
                <w:szCs w:val="24"/>
              </w:rPr>
              <w:t>Работаем над проектам</w:t>
            </w:r>
            <w:r w:rsidR="00800A24" w:rsidRPr="00800A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499" w:type="dxa"/>
          </w:tcPr>
          <w:p w:rsidR="005F0804" w:rsidRPr="00800A24" w:rsidRDefault="003F4C2C" w:rsidP="00800A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F4C2C" w:rsidTr="0018400E">
        <w:tc>
          <w:tcPr>
            <w:tcW w:w="801" w:type="dxa"/>
          </w:tcPr>
          <w:p w:rsidR="003F4C2C" w:rsidRPr="00675087" w:rsidRDefault="003F4C2C" w:rsidP="0038203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86" w:type="dxa"/>
            <w:vAlign w:val="bottom"/>
          </w:tcPr>
          <w:p w:rsidR="003F4C2C" w:rsidRPr="00641009" w:rsidRDefault="003F4C2C" w:rsidP="00641009">
            <w:pPr>
              <w:shd w:val="clear" w:color="auto" w:fill="FFFFFF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1499" w:type="dxa"/>
          </w:tcPr>
          <w:p w:rsidR="003F4C2C" w:rsidRPr="00641009" w:rsidRDefault="003F4C2C" w:rsidP="00D0261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4A47E3" w:rsidRPr="00A638D9" w:rsidRDefault="004A47E3" w:rsidP="003218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F117D" w:rsidRPr="001958D7" w:rsidRDefault="006F117D" w:rsidP="006F11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8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КАЛЕНДАРНО-ТЕМАТИЧЕСКОЕ ПЛАНИРОВАНИЕ</w:t>
      </w:r>
    </w:p>
    <w:tbl>
      <w:tblPr>
        <w:tblStyle w:val="a5"/>
        <w:tblW w:w="14786" w:type="dxa"/>
        <w:tblLook w:val="04A0"/>
      </w:tblPr>
      <w:tblGrid>
        <w:gridCol w:w="801"/>
        <w:gridCol w:w="12486"/>
        <w:gridCol w:w="1499"/>
      </w:tblGrid>
      <w:tr w:rsidR="001958D7" w:rsidRPr="001958D7" w:rsidTr="00D02614">
        <w:tc>
          <w:tcPr>
            <w:tcW w:w="801" w:type="dxa"/>
          </w:tcPr>
          <w:p w:rsidR="00EE5203" w:rsidRPr="001958D7" w:rsidRDefault="00EE5203" w:rsidP="00166A7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proofErr w:type="spellStart"/>
            <w:proofErr w:type="gramStart"/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2486" w:type="dxa"/>
          </w:tcPr>
          <w:p w:rsidR="00EE5203" w:rsidRPr="001958D7" w:rsidRDefault="00EE5203" w:rsidP="00166A7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тем/ разделов</w:t>
            </w:r>
          </w:p>
        </w:tc>
        <w:tc>
          <w:tcPr>
            <w:tcW w:w="1499" w:type="dxa"/>
          </w:tcPr>
          <w:p w:rsidR="00EE5203" w:rsidRPr="001958D7" w:rsidRDefault="00EE5203" w:rsidP="00166A7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1958D7" w:rsidRPr="001958D7" w:rsidTr="00D02614">
        <w:tc>
          <w:tcPr>
            <w:tcW w:w="801" w:type="dxa"/>
          </w:tcPr>
          <w:p w:rsidR="008D0763" w:rsidRPr="001958D7" w:rsidRDefault="008D0763" w:rsidP="008D07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6" w:type="dxa"/>
          </w:tcPr>
          <w:p w:rsidR="008D0763" w:rsidRPr="001958D7" w:rsidRDefault="008D0763" w:rsidP="008D076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в курс «</w:t>
            </w:r>
            <w:r w:rsidR="0073755C" w:rsidRPr="001958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Функциональная грамотность» </w:t>
            </w:r>
          </w:p>
        </w:tc>
        <w:tc>
          <w:tcPr>
            <w:tcW w:w="1499" w:type="dxa"/>
          </w:tcPr>
          <w:p w:rsidR="008D0763" w:rsidRPr="001958D7" w:rsidRDefault="008D0763" w:rsidP="008D07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1958D7" w:rsidRPr="001958D7" w:rsidTr="00D02614">
        <w:tc>
          <w:tcPr>
            <w:tcW w:w="801" w:type="dxa"/>
          </w:tcPr>
          <w:p w:rsidR="008D0763" w:rsidRPr="001958D7" w:rsidRDefault="008D0763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486" w:type="dxa"/>
          </w:tcPr>
          <w:p w:rsidR="008D0763" w:rsidRPr="001958D7" w:rsidRDefault="008D0763" w:rsidP="008D0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499" w:type="dxa"/>
          </w:tcPr>
          <w:p w:rsidR="008D0763" w:rsidRPr="001958D7" w:rsidRDefault="008D0763" w:rsidP="008D07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58D7" w:rsidRPr="001958D7" w:rsidTr="00D02614">
        <w:tc>
          <w:tcPr>
            <w:tcW w:w="801" w:type="dxa"/>
          </w:tcPr>
          <w:p w:rsidR="008D0763" w:rsidRPr="001958D7" w:rsidRDefault="008D0763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86" w:type="dxa"/>
          </w:tcPr>
          <w:p w:rsidR="008D0763" w:rsidRPr="001958D7" w:rsidRDefault="008D0763" w:rsidP="008D0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b/>
                <w:sz w:val="24"/>
                <w:szCs w:val="24"/>
              </w:rPr>
              <w:t>Модуль 1: Читательская грамотность: «Шаг за пределы т</w:t>
            </w:r>
            <w:r w:rsidR="00826ADB" w:rsidRPr="001958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екста: пробуем действовать» </w:t>
            </w:r>
          </w:p>
        </w:tc>
        <w:tc>
          <w:tcPr>
            <w:tcW w:w="1499" w:type="dxa"/>
          </w:tcPr>
          <w:p w:rsidR="008D0763" w:rsidRPr="001958D7" w:rsidRDefault="00826ADB" w:rsidP="00826AD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1958D7" w:rsidRPr="001958D7" w:rsidTr="00D02614">
        <w:tc>
          <w:tcPr>
            <w:tcW w:w="801" w:type="dxa"/>
          </w:tcPr>
          <w:p w:rsidR="008D0763" w:rsidRPr="001958D7" w:rsidRDefault="00754CC6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86" w:type="dxa"/>
          </w:tcPr>
          <w:p w:rsidR="008D0763" w:rsidRPr="001958D7" w:rsidRDefault="008D0763" w:rsidP="008D0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sz w:val="24"/>
                <w:szCs w:val="24"/>
              </w:rPr>
              <w:t>Человек и книга</w:t>
            </w:r>
          </w:p>
        </w:tc>
        <w:tc>
          <w:tcPr>
            <w:tcW w:w="1499" w:type="dxa"/>
          </w:tcPr>
          <w:p w:rsidR="008D0763" w:rsidRPr="001958D7" w:rsidRDefault="008D0763" w:rsidP="008D07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58D7" w:rsidRPr="001958D7" w:rsidTr="00D02614">
        <w:tc>
          <w:tcPr>
            <w:tcW w:w="801" w:type="dxa"/>
          </w:tcPr>
          <w:p w:rsidR="008D0763" w:rsidRPr="001958D7" w:rsidRDefault="00754CC6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86" w:type="dxa"/>
          </w:tcPr>
          <w:p w:rsidR="008D0763" w:rsidRPr="001958D7" w:rsidRDefault="008D0763" w:rsidP="008D0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sz w:val="24"/>
                <w:szCs w:val="24"/>
              </w:rPr>
              <w:t>Особенности чтения и понимания электронных текстов</w:t>
            </w:r>
          </w:p>
        </w:tc>
        <w:tc>
          <w:tcPr>
            <w:tcW w:w="1499" w:type="dxa"/>
          </w:tcPr>
          <w:p w:rsidR="008D0763" w:rsidRPr="001958D7" w:rsidRDefault="008D0763" w:rsidP="008D07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58D7" w:rsidRPr="001958D7" w:rsidTr="00D02614">
        <w:tc>
          <w:tcPr>
            <w:tcW w:w="801" w:type="dxa"/>
          </w:tcPr>
          <w:p w:rsidR="008D0763" w:rsidRPr="001958D7" w:rsidRDefault="00754CC6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86" w:type="dxa"/>
          </w:tcPr>
          <w:p w:rsidR="008D0763" w:rsidRPr="001958D7" w:rsidRDefault="008D0763" w:rsidP="008D0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sz w:val="24"/>
                <w:szCs w:val="24"/>
              </w:rPr>
              <w:t>Познание</w:t>
            </w:r>
          </w:p>
        </w:tc>
        <w:tc>
          <w:tcPr>
            <w:tcW w:w="1499" w:type="dxa"/>
          </w:tcPr>
          <w:p w:rsidR="008D0763" w:rsidRPr="001958D7" w:rsidRDefault="008D0763" w:rsidP="008D07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58D7" w:rsidRPr="001958D7" w:rsidTr="00D02614">
        <w:tc>
          <w:tcPr>
            <w:tcW w:w="801" w:type="dxa"/>
          </w:tcPr>
          <w:p w:rsidR="008D0763" w:rsidRPr="001958D7" w:rsidRDefault="00754CC6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86" w:type="dxa"/>
          </w:tcPr>
          <w:p w:rsidR="008D0763" w:rsidRPr="001958D7" w:rsidRDefault="008D0763" w:rsidP="008D0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sz w:val="24"/>
                <w:szCs w:val="24"/>
              </w:rPr>
              <w:t>Научная информация: анализ и оценка</w:t>
            </w:r>
          </w:p>
        </w:tc>
        <w:tc>
          <w:tcPr>
            <w:tcW w:w="1499" w:type="dxa"/>
          </w:tcPr>
          <w:p w:rsidR="008D0763" w:rsidRPr="001958D7" w:rsidRDefault="008D0763" w:rsidP="008D07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58D7" w:rsidRPr="001958D7" w:rsidTr="00D02614">
        <w:tc>
          <w:tcPr>
            <w:tcW w:w="801" w:type="dxa"/>
          </w:tcPr>
          <w:p w:rsidR="008D0763" w:rsidRPr="001958D7" w:rsidRDefault="00754CC6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86" w:type="dxa"/>
          </w:tcPr>
          <w:p w:rsidR="008D0763" w:rsidRPr="001958D7" w:rsidRDefault="008D0763" w:rsidP="008D07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sz w:val="24"/>
                <w:szCs w:val="24"/>
              </w:rPr>
              <w:t>Смысл жизни (Я и моя жизнь)</w:t>
            </w:r>
          </w:p>
        </w:tc>
        <w:tc>
          <w:tcPr>
            <w:tcW w:w="1499" w:type="dxa"/>
          </w:tcPr>
          <w:p w:rsidR="008D0763" w:rsidRPr="001958D7" w:rsidRDefault="00826ADB" w:rsidP="00826A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58D7" w:rsidRPr="001958D7" w:rsidTr="00D02614">
        <w:tc>
          <w:tcPr>
            <w:tcW w:w="801" w:type="dxa"/>
          </w:tcPr>
          <w:p w:rsidR="008D0763" w:rsidRPr="001958D7" w:rsidRDefault="008D0763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86" w:type="dxa"/>
          </w:tcPr>
          <w:p w:rsidR="008D0763" w:rsidRPr="001958D7" w:rsidRDefault="008D0763" w:rsidP="008D07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b/>
                <w:sz w:val="24"/>
                <w:szCs w:val="24"/>
              </w:rPr>
              <w:t>Модуль 2: «</w:t>
            </w:r>
            <w:proofErr w:type="spellStart"/>
            <w:proofErr w:type="gramStart"/>
            <w:r w:rsidRPr="001958D7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1958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грамотнос</w:t>
            </w:r>
            <w:r w:rsidR="00826ADB" w:rsidRPr="001958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ть: «Как применяют знания?» </w:t>
            </w:r>
          </w:p>
        </w:tc>
        <w:tc>
          <w:tcPr>
            <w:tcW w:w="1499" w:type="dxa"/>
          </w:tcPr>
          <w:p w:rsidR="008D0763" w:rsidRPr="001958D7" w:rsidRDefault="00826ADB" w:rsidP="00826AD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1958D7" w:rsidRPr="001958D7" w:rsidTr="00906F98">
        <w:tc>
          <w:tcPr>
            <w:tcW w:w="801" w:type="dxa"/>
          </w:tcPr>
          <w:p w:rsidR="008D0763" w:rsidRPr="001958D7" w:rsidRDefault="00754CC6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86" w:type="dxa"/>
          </w:tcPr>
          <w:p w:rsidR="008D0763" w:rsidRPr="001958D7" w:rsidRDefault="008D0763" w:rsidP="008D0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sz w:val="24"/>
                <w:szCs w:val="24"/>
              </w:rPr>
              <w:t>Наука и технологии. Принципы действия технологий</w:t>
            </w:r>
          </w:p>
        </w:tc>
        <w:tc>
          <w:tcPr>
            <w:tcW w:w="1499" w:type="dxa"/>
          </w:tcPr>
          <w:p w:rsidR="008D0763" w:rsidRPr="001958D7" w:rsidRDefault="008D0763" w:rsidP="008D07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58D7" w:rsidRPr="001958D7" w:rsidTr="00D02614">
        <w:tc>
          <w:tcPr>
            <w:tcW w:w="801" w:type="dxa"/>
          </w:tcPr>
          <w:p w:rsidR="008D0763" w:rsidRPr="001958D7" w:rsidRDefault="00754CC6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86" w:type="dxa"/>
            <w:vAlign w:val="bottom"/>
          </w:tcPr>
          <w:p w:rsidR="008D0763" w:rsidRPr="001958D7" w:rsidRDefault="008D0763" w:rsidP="008D07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sz w:val="24"/>
                <w:szCs w:val="24"/>
              </w:rPr>
              <w:t>Наука и технологии. Выдвижение идей по использованию знаний для разработки и совершенствования технологий</w:t>
            </w:r>
          </w:p>
        </w:tc>
        <w:tc>
          <w:tcPr>
            <w:tcW w:w="1499" w:type="dxa"/>
          </w:tcPr>
          <w:p w:rsidR="008D0763" w:rsidRPr="001958D7" w:rsidRDefault="008D0763" w:rsidP="008D07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58D7" w:rsidRPr="001958D7" w:rsidTr="00D02614">
        <w:tc>
          <w:tcPr>
            <w:tcW w:w="801" w:type="dxa"/>
          </w:tcPr>
          <w:p w:rsidR="008D0763" w:rsidRPr="001958D7" w:rsidRDefault="00754CC6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86" w:type="dxa"/>
            <w:vAlign w:val="bottom"/>
          </w:tcPr>
          <w:p w:rsidR="008D0763" w:rsidRPr="001958D7" w:rsidRDefault="008D0763" w:rsidP="008D0763">
            <w:pPr>
              <w:spacing w:after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8D7">
              <w:rPr>
                <w:rFonts w:ascii="Times New Roman" w:eastAsia="Cambria" w:hAnsi="Times New Roman" w:cs="Times New Roman"/>
                <w:spacing w:val="-1"/>
                <w:w w:val="110"/>
                <w:sz w:val="24"/>
                <w:szCs w:val="24"/>
              </w:rPr>
              <w:t>Мир живого</w:t>
            </w:r>
          </w:p>
        </w:tc>
        <w:tc>
          <w:tcPr>
            <w:tcW w:w="1499" w:type="dxa"/>
          </w:tcPr>
          <w:p w:rsidR="008D0763" w:rsidRPr="001958D7" w:rsidRDefault="008D0763" w:rsidP="008D076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58D7" w:rsidRPr="001958D7" w:rsidTr="00D02614">
        <w:tc>
          <w:tcPr>
            <w:tcW w:w="801" w:type="dxa"/>
          </w:tcPr>
          <w:p w:rsidR="008D0763" w:rsidRPr="001958D7" w:rsidRDefault="00754CC6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86" w:type="dxa"/>
            <w:vAlign w:val="bottom"/>
          </w:tcPr>
          <w:p w:rsidR="008D0763" w:rsidRPr="001958D7" w:rsidRDefault="008D0763" w:rsidP="008D0763">
            <w:pPr>
              <w:spacing w:after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sz w:val="24"/>
                <w:szCs w:val="24"/>
              </w:rPr>
              <w:t>Вещества, которые нас окружают</w:t>
            </w:r>
          </w:p>
        </w:tc>
        <w:tc>
          <w:tcPr>
            <w:tcW w:w="1499" w:type="dxa"/>
          </w:tcPr>
          <w:p w:rsidR="008D0763" w:rsidRPr="001958D7" w:rsidRDefault="008D0763" w:rsidP="008D076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58D7" w:rsidRPr="001958D7" w:rsidTr="00D02614">
        <w:tc>
          <w:tcPr>
            <w:tcW w:w="801" w:type="dxa"/>
          </w:tcPr>
          <w:p w:rsidR="008D0763" w:rsidRPr="001958D7" w:rsidRDefault="00754CC6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86" w:type="dxa"/>
            <w:vAlign w:val="bottom"/>
          </w:tcPr>
          <w:p w:rsidR="008D0763" w:rsidRPr="001958D7" w:rsidRDefault="008D0763" w:rsidP="008D0763">
            <w:pPr>
              <w:spacing w:after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sz w:val="24"/>
                <w:szCs w:val="24"/>
              </w:rPr>
              <w:t>Наше здоровье</w:t>
            </w:r>
          </w:p>
        </w:tc>
        <w:tc>
          <w:tcPr>
            <w:tcW w:w="1499" w:type="dxa"/>
          </w:tcPr>
          <w:p w:rsidR="008D0763" w:rsidRPr="001958D7" w:rsidRDefault="00826ADB" w:rsidP="00826A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58D7" w:rsidRPr="001958D7" w:rsidTr="00D02614">
        <w:tc>
          <w:tcPr>
            <w:tcW w:w="801" w:type="dxa"/>
          </w:tcPr>
          <w:p w:rsidR="008D0763" w:rsidRPr="001958D7" w:rsidRDefault="008D0763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86" w:type="dxa"/>
            <w:vAlign w:val="bottom"/>
          </w:tcPr>
          <w:p w:rsidR="008D0763" w:rsidRPr="001958D7" w:rsidRDefault="008D0763" w:rsidP="008D076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3: </w:t>
            </w:r>
            <w:proofErr w:type="spellStart"/>
            <w:r w:rsidRPr="001958D7">
              <w:rPr>
                <w:rFonts w:ascii="Times New Roman" w:hAnsi="Times New Roman" w:cs="Times New Roman"/>
                <w:b/>
                <w:sz w:val="24"/>
                <w:szCs w:val="24"/>
              </w:rPr>
              <w:t>Креативное</w:t>
            </w:r>
            <w:proofErr w:type="spellEnd"/>
            <w:r w:rsidRPr="001958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мышление «</w:t>
            </w:r>
            <w:r w:rsidRPr="001958D7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 xml:space="preserve">Проявляем </w:t>
            </w:r>
            <w:proofErr w:type="spellStart"/>
            <w:r w:rsidRPr="001958D7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креативность</w:t>
            </w:r>
            <w:proofErr w:type="spellEnd"/>
            <w:r w:rsidRPr="001958D7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 xml:space="preserve"> на уроках, в школе и в жизни</w:t>
            </w:r>
            <w:r w:rsidR="00D906EA" w:rsidRPr="001958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1499" w:type="dxa"/>
          </w:tcPr>
          <w:p w:rsidR="008D0763" w:rsidRPr="001958D7" w:rsidRDefault="00826ADB" w:rsidP="00826AD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1958D7" w:rsidRPr="001958D7" w:rsidTr="00906F98">
        <w:tc>
          <w:tcPr>
            <w:tcW w:w="801" w:type="dxa"/>
          </w:tcPr>
          <w:p w:rsidR="008D0763" w:rsidRPr="001958D7" w:rsidRDefault="00754CC6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86" w:type="dxa"/>
            <w:vAlign w:val="bottom"/>
          </w:tcPr>
          <w:p w:rsidR="008D0763" w:rsidRPr="001958D7" w:rsidRDefault="008D0763" w:rsidP="008D0763">
            <w:pPr>
              <w:spacing w:after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958D7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Креативность</w:t>
            </w:r>
            <w:proofErr w:type="spellEnd"/>
            <w:r w:rsidRPr="001958D7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 xml:space="preserve"> в учебных ситуациях и ситуациях социального взаимодействия</w:t>
            </w:r>
          </w:p>
        </w:tc>
        <w:tc>
          <w:tcPr>
            <w:tcW w:w="1499" w:type="dxa"/>
          </w:tcPr>
          <w:p w:rsidR="008D0763" w:rsidRPr="001958D7" w:rsidRDefault="008D0763" w:rsidP="008D07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58D7" w:rsidRPr="001958D7" w:rsidTr="00D02614">
        <w:tc>
          <w:tcPr>
            <w:tcW w:w="801" w:type="dxa"/>
          </w:tcPr>
          <w:p w:rsidR="008D0763" w:rsidRPr="001958D7" w:rsidRDefault="00754CC6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486" w:type="dxa"/>
          </w:tcPr>
          <w:p w:rsidR="008D0763" w:rsidRPr="001958D7" w:rsidRDefault="008D0763" w:rsidP="008D07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sz w:val="24"/>
                <w:szCs w:val="24"/>
              </w:rPr>
              <w:t>Выдвижение разнообразных идей</w:t>
            </w:r>
          </w:p>
        </w:tc>
        <w:tc>
          <w:tcPr>
            <w:tcW w:w="1499" w:type="dxa"/>
          </w:tcPr>
          <w:p w:rsidR="008D0763" w:rsidRPr="001958D7" w:rsidRDefault="008D0763" w:rsidP="008D07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58D7" w:rsidRPr="001958D7" w:rsidTr="00D02614">
        <w:tc>
          <w:tcPr>
            <w:tcW w:w="801" w:type="dxa"/>
          </w:tcPr>
          <w:p w:rsidR="008D0763" w:rsidRPr="001958D7" w:rsidRDefault="00754CC6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486" w:type="dxa"/>
          </w:tcPr>
          <w:p w:rsidR="008D0763" w:rsidRPr="001958D7" w:rsidRDefault="008D0763" w:rsidP="008D07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sz w:val="24"/>
                <w:szCs w:val="24"/>
              </w:rPr>
              <w:t xml:space="preserve">Выдвижение </w:t>
            </w:r>
            <w:proofErr w:type="spellStart"/>
            <w:r w:rsidRPr="001958D7">
              <w:rPr>
                <w:rFonts w:ascii="Times New Roman" w:hAnsi="Times New Roman" w:cs="Times New Roman"/>
                <w:sz w:val="24"/>
                <w:szCs w:val="24"/>
              </w:rPr>
              <w:t>креативных</w:t>
            </w:r>
            <w:proofErr w:type="spellEnd"/>
            <w:r w:rsidRPr="001958D7">
              <w:rPr>
                <w:rFonts w:ascii="Times New Roman" w:hAnsi="Times New Roman" w:cs="Times New Roman"/>
                <w:sz w:val="24"/>
                <w:szCs w:val="24"/>
              </w:rPr>
              <w:t xml:space="preserve"> идей и их доработка</w:t>
            </w:r>
          </w:p>
        </w:tc>
        <w:tc>
          <w:tcPr>
            <w:tcW w:w="1499" w:type="dxa"/>
          </w:tcPr>
          <w:p w:rsidR="008D0763" w:rsidRPr="001958D7" w:rsidRDefault="008D0763" w:rsidP="008D07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58D7" w:rsidRPr="001958D7" w:rsidTr="00D02614">
        <w:tc>
          <w:tcPr>
            <w:tcW w:w="801" w:type="dxa"/>
          </w:tcPr>
          <w:p w:rsidR="008D0763" w:rsidRPr="001958D7" w:rsidRDefault="00754CC6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86" w:type="dxa"/>
          </w:tcPr>
          <w:p w:rsidR="008D0763" w:rsidRPr="001958D7" w:rsidRDefault="008D0763" w:rsidP="008D07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sz w:val="24"/>
                <w:szCs w:val="24"/>
              </w:rPr>
              <w:t>От выдвижения до доработки идей</w:t>
            </w:r>
          </w:p>
        </w:tc>
        <w:tc>
          <w:tcPr>
            <w:tcW w:w="1499" w:type="dxa"/>
          </w:tcPr>
          <w:p w:rsidR="008D0763" w:rsidRPr="001958D7" w:rsidRDefault="008D0763" w:rsidP="008D07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58D7" w:rsidRPr="001958D7" w:rsidTr="00D02614">
        <w:tc>
          <w:tcPr>
            <w:tcW w:w="801" w:type="dxa"/>
          </w:tcPr>
          <w:p w:rsidR="008D0763" w:rsidRPr="001958D7" w:rsidRDefault="00754CC6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486" w:type="dxa"/>
          </w:tcPr>
          <w:p w:rsidR="008D0763" w:rsidRPr="001958D7" w:rsidRDefault="008D0763" w:rsidP="008D07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sz w:val="24"/>
                <w:szCs w:val="24"/>
              </w:rPr>
              <w:t>Диагностика и рефлексия. Самооценка</w:t>
            </w:r>
          </w:p>
        </w:tc>
        <w:tc>
          <w:tcPr>
            <w:tcW w:w="1499" w:type="dxa"/>
          </w:tcPr>
          <w:p w:rsidR="008D0763" w:rsidRPr="001958D7" w:rsidRDefault="00D906EA" w:rsidP="00D906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58D7" w:rsidRPr="001958D7" w:rsidTr="00D02614">
        <w:tc>
          <w:tcPr>
            <w:tcW w:w="801" w:type="dxa"/>
          </w:tcPr>
          <w:p w:rsidR="008D0763" w:rsidRPr="001958D7" w:rsidRDefault="008D0763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86" w:type="dxa"/>
          </w:tcPr>
          <w:p w:rsidR="008D0763" w:rsidRPr="001958D7" w:rsidRDefault="008D0763" w:rsidP="008D076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b/>
                <w:sz w:val="24"/>
                <w:szCs w:val="24"/>
              </w:rPr>
              <w:t>Модуль 4: Математическая грамотность: «</w:t>
            </w:r>
            <w:r w:rsidRPr="001958D7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Математика в окружающем мире</w:t>
            </w:r>
            <w:r w:rsidR="00D906EA" w:rsidRPr="001958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1499" w:type="dxa"/>
          </w:tcPr>
          <w:p w:rsidR="008D0763" w:rsidRPr="001958D7" w:rsidRDefault="00D906EA" w:rsidP="00D906E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1958D7" w:rsidRPr="001958D7" w:rsidTr="00D02614">
        <w:tc>
          <w:tcPr>
            <w:tcW w:w="801" w:type="dxa"/>
          </w:tcPr>
          <w:p w:rsidR="008D0763" w:rsidRPr="001958D7" w:rsidRDefault="00754CC6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486" w:type="dxa"/>
          </w:tcPr>
          <w:p w:rsidR="008D0763" w:rsidRPr="001958D7" w:rsidRDefault="008D0763" w:rsidP="008D0763">
            <w:pPr>
              <w:shd w:val="clear" w:color="auto" w:fill="FFFFFF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58D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Математика в окружающем мире</w:t>
            </w:r>
          </w:p>
        </w:tc>
        <w:tc>
          <w:tcPr>
            <w:tcW w:w="1499" w:type="dxa"/>
          </w:tcPr>
          <w:p w:rsidR="008D0763" w:rsidRPr="001958D7" w:rsidRDefault="008D0763" w:rsidP="008D07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58D7" w:rsidRPr="001958D7" w:rsidTr="00D02614">
        <w:tc>
          <w:tcPr>
            <w:tcW w:w="801" w:type="dxa"/>
          </w:tcPr>
          <w:p w:rsidR="008D0763" w:rsidRPr="001958D7" w:rsidRDefault="00754CC6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486" w:type="dxa"/>
          </w:tcPr>
          <w:p w:rsidR="008D0763" w:rsidRPr="001958D7" w:rsidRDefault="008D0763" w:rsidP="008D07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sz w:val="24"/>
                <w:szCs w:val="24"/>
              </w:rPr>
              <w:t xml:space="preserve">В профессиях. Геометрические фигуры, взаимное расположение фигур. </w:t>
            </w:r>
          </w:p>
        </w:tc>
        <w:tc>
          <w:tcPr>
            <w:tcW w:w="1499" w:type="dxa"/>
          </w:tcPr>
          <w:p w:rsidR="008D0763" w:rsidRPr="001958D7" w:rsidRDefault="008D0763" w:rsidP="008D07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58D7" w:rsidRPr="001958D7" w:rsidTr="00D02614">
        <w:tc>
          <w:tcPr>
            <w:tcW w:w="801" w:type="dxa"/>
          </w:tcPr>
          <w:p w:rsidR="008D0763" w:rsidRPr="001958D7" w:rsidRDefault="00754CC6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486" w:type="dxa"/>
          </w:tcPr>
          <w:p w:rsidR="008D0763" w:rsidRPr="001958D7" w:rsidRDefault="008D0763" w:rsidP="008D07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sz w:val="24"/>
                <w:szCs w:val="24"/>
              </w:rPr>
              <w:t>В общественной жизни. Геометрические фигуры, измерение длин и расстояний</w:t>
            </w:r>
          </w:p>
        </w:tc>
        <w:tc>
          <w:tcPr>
            <w:tcW w:w="1499" w:type="dxa"/>
          </w:tcPr>
          <w:p w:rsidR="008D0763" w:rsidRPr="001958D7" w:rsidRDefault="008D0763" w:rsidP="008D07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58D7" w:rsidRPr="001958D7" w:rsidTr="00D02614">
        <w:tc>
          <w:tcPr>
            <w:tcW w:w="801" w:type="dxa"/>
          </w:tcPr>
          <w:p w:rsidR="008D0763" w:rsidRPr="001958D7" w:rsidRDefault="00754CC6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486" w:type="dxa"/>
          </w:tcPr>
          <w:p w:rsidR="008D0763" w:rsidRPr="001958D7" w:rsidRDefault="008D0763" w:rsidP="008D07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sz w:val="24"/>
                <w:szCs w:val="24"/>
              </w:rPr>
              <w:t xml:space="preserve">В общественной жизни. Статистические характеристики. Представление данных (таблица). </w:t>
            </w:r>
          </w:p>
        </w:tc>
        <w:tc>
          <w:tcPr>
            <w:tcW w:w="1499" w:type="dxa"/>
          </w:tcPr>
          <w:p w:rsidR="008D0763" w:rsidRPr="001958D7" w:rsidRDefault="008D0763" w:rsidP="008D07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58D7" w:rsidRPr="001958D7" w:rsidTr="00D02614">
        <w:tc>
          <w:tcPr>
            <w:tcW w:w="801" w:type="dxa"/>
          </w:tcPr>
          <w:p w:rsidR="008D0763" w:rsidRPr="001958D7" w:rsidRDefault="00754CC6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486" w:type="dxa"/>
          </w:tcPr>
          <w:p w:rsidR="008D0763" w:rsidRPr="001958D7" w:rsidRDefault="008D0763" w:rsidP="008D0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sz w:val="24"/>
                <w:szCs w:val="24"/>
              </w:rPr>
              <w:t>В профессиях. Геометрические фигуры и их свойства</w:t>
            </w:r>
          </w:p>
        </w:tc>
        <w:tc>
          <w:tcPr>
            <w:tcW w:w="1499" w:type="dxa"/>
          </w:tcPr>
          <w:p w:rsidR="008D0763" w:rsidRPr="001958D7" w:rsidRDefault="00370BAB" w:rsidP="00CF1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58D7" w:rsidRPr="001958D7" w:rsidTr="00D02614">
        <w:tc>
          <w:tcPr>
            <w:tcW w:w="801" w:type="dxa"/>
          </w:tcPr>
          <w:p w:rsidR="008D0763" w:rsidRPr="001958D7" w:rsidRDefault="008D0763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86" w:type="dxa"/>
          </w:tcPr>
          <w:p w:rsidR="008D0763" w:rsidRPr="001958D7" w:rsidRDefault="008D0763" w:rsidP="008D076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b/>
                <w:sz w:val="24"/>
                <w:szCs w:val="24"/>
              </w:rPr>
              <w:t>Модуль 5: Финансовая грамотность: «</w:t>
            </w:r>
            <w:r w:rsidRPr="001958D7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Основы финансового успеха</w:t>
            </w:r>
            <w:r w:rsidR="00370BAB" w:rsidRPr="001958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1499" w:type="dxa"/>
          </w:tcPr>
          <w:p w:rsidR="008D0763" w:rsidRPr="001958D7" w:rsidRDefault="00370BAB" w:rsidP="00370BA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1958D7" w:rsidRPr="001958D7" w:rsidTr="00D02614">
        <w:tc>
          <w:tcPr>
            <w:tcW w:w="801" w:type="dxa"/>
          </w:tcPr>
          <w:p w:rsidR="008D0763" w:rsidRPr="001958D7" w:rsidRDefault="00754CC6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486" w:type="dxa"/>
          </w:tcPr>
          <w:p w:rsidR="008D0763" w:rsidRPr="001958D7" w:rsidRDefault="008D0763" w:rsidP="008D07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sz w:val="24"/>
                <w:szCs w:val="24"/>
              </w:rPr>
              <w:t>Финансовые риски и взвешенные решения</w:t>
            </w:r>
          </w:p>
        </w:tc>
        <w:tc>
          <w:tcPr>
            <w:tcW w:w="1499" w:type="dxa"/>
          </w:tcPr>
          <w:p w:rsidR="008D0763" w:rsidRPr="001958D7" w:rsidRDefault="008D0763" w:rsidP="008D07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58D7" w:rsidRPr="001958D7" w:rsidTr="00D02614">
        <w:tc>
          <w:tcPr>
            <w:tcW w:w="801" w:type="dxa"/>
          </w:tcPr>
          <w:p w:rsidR="008D0763" w:rsidRPr="001958D7" w:rsidRDefault="00754CC6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486" w:type="dxa"/>
          </w:tcPr>
          <w:p w:rsidR="008D0763" w:rsidRPr="001958D7" w:rsidRDefault="008D0763" w:rsidP="008D07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sz w:val="24"/>
                <w:szCs w:val="24"/>
              </w:rPr>
              <w:t>Делаем финансовые вложения: как приумножить и не потерять</w:t>
            </w:r>
          </w:p>
        </w:tc>
        <w:tc>
          <w:tcPr>
            <w:tcW w:w="1499" w:type="dxa"/>
          </w:tcPr>
          <w:p w:rsidR="008D0763" w:rsidRPr="001958D7" w:rsidRDefault="008D0763" w:rsidP="008D07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58D7" w:rsidRPr="001958D7" w:rsidTr="00D02614">
        <w:tc>
          <w:tcPr>
            <w:tcW w:w="801" w:type="dxa"/>
          </w:tcPr>
          <w:p w:rsidR="008D0763" w:rsidRPr="001958D7" w:rsidRDefault="00754CC6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486" w:type="dxa"/>
          </w:tcPr>
          <w:p w:rsidR="008D0763" w:rsidRPr="001958D7" w:rsidRDefault="008D0763" w:rsidP="008D07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sz w:val="24"/>
                <w:szCs w:val="24"/>
              </w:rPr>
              <w:t>Уменьшаем финансовые риски: что и как можем страховать</w:t>
            </w:r>
          </w:p>
        </w:tc>
        <w:tc>
          <w:tcPr>
            <w:tcW w:w="1499" w:type="dxa"/>
          </w:tcPr>
          <w:p w:rsidR="008D0763" w:rsidRPr="001958D7" w:rsidRDefault="008D0763" w:rsidP="008D07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58D7" w:rsidRPr="001958D7" w:rsidTr="00D02614">
        <w:tc>
          <w:tcPr>
            <w:tcW w:w="801" w:type="dxa"/>
          </w:tcPr>
          <w:p w:rsidR="008D0763" w:rsidRPr="001958D7" w:rsidRDefault="00754CC6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486" w:type="dxa"/>
          </w:tcPr>
          <w:p w:rsidR="008D0763" w:rsidRPr="001958D7" w:rsidRDefault="008D0763" w:rsidP="008D07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sz w:val="24"/>
                <w:szCs w:val="24"/>
              </w:rPr>
              <w:t>Самое главное о сбережениях и накоплениях</w:t>
            </w:r>
          </w:p>
        </w:tc>
        <w:tc>
          <w:tcPr>
            <w:tcW w:w="1499" w:type="dxa"/>
          </w:tcPr>
          <w:p w:rsidR="008D0763" w:rsidRPr="001958D7" w:rsidRDefault="008D0763" w:rsidP="008D07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58D7" w:rsidRPr="001958D7" w:rsidTr="00D02614">
        <w:tc>
          <w:tcPr>
            <w:tcW w:w="801" w:type="dxa"/>
          </w:tcPr>
          <w:p w:rsidR="008D0763" w:rsidRPr="001958D7" w:rsidRDefault="008D0763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86" w:type="dxa"/>
          </w:tcPr>
          <w:p w:rsidR="008D0763" w:rsidRPr="001958D7" w:rsidRDefault="008D0763" w:rsidP="008D07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b/>
                <w:sz w:val="24"/>
                <w:szCs w:val="24"/>
              </w:rPr>
              <w:t>Интегрированное занятие:</w:t>
            </w:r>
            <w:r w:rsidRPr="00195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58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Финансовая </w:t>
            </w:r>
            <w:proofErr w:type="spellStart"/>
            <w:r w:rsidRPr="001958D7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грамотность+</w:t>
            </w:r>
            <w:proofErr w:type="spellEnd"/>
            <w:r w:rsidRPr="001958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Математика» (2ч)</w:t>
            </w:r>
          </w:p>
        </w:tc>
        <w:tc>
          <w:tcPr>
            <w:tcW w:w="1499" w:type="dxa"/>
          </w:tcPr>
          <w:p w:rsidR="008D0763" w:rsidRPr="001958D7" w:rsidRDefault="00370BAB" w:rsidP="008D07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958D7" w:rsidRPr="001958D7" w:rsidTr="00D02614">
        <w:tc>
          <w:tcPr>
            <w:tcW w:w="801" w:type="dxa"/>
          </w:tcPr>
          <w:p w:rsidR="008D0763" w:rsidRPr="001958D7" w:rsidRDefault="00754CC6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486" w:type="dxa"/>
          </w:tcPr>
          <w:p w:rsidR="008D0763" w:rsidRPr="001958D7" w:rsidRDefault="008D0763" w:rsidP="008D07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sz w:val="24"/>
                <w:szCs w:val="24"/>
              </w:rPr>
              <w:t>Сосчитать, после не хлопать</w:t>
            </w:r>
          </w:p>
        </w:tc>
        <w:tc>
          <w:tcPr>
            <w:tcW w:w="1499" w:type="dxa"/>
          </w:tcPr>
          <w:p w:rsidR="008D0763" w:rsidRPr="001958D7" w:rsidRDefault="008D0763" w:rsidP="008D07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58D7" w:rsidRPr="001958D7" w:rsidTr="00D02614">
        <w:tc>
          <w:tcPr>
            <w:tcW w:w="801" w:type="dxa"/>
          </w:tcPr>
          <w:p w:rsidR="008D0763" w:rsidRPr="001958D7" w:rsidRDefault="00754CC6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486" w:type="dxa"/>
          </w:tcPr>
          <w:p w:rsidR="008D0763" w:rsidRPr="001958D7" w:rsidRDefault="008D0763" w:rsidP="008D07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Сберегательные вклады</w:t>
            </w:r>
            <w:r w:rsidRPr="00195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9" w:type="dxa"/>
          </w:tcPr>
          <w:p w:rsidR="008D0763" w:rsidRPr="001958D7" w:rsidRDefault="00370BAB" w:rsidP="008D07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58D7" w:rsidRPr="001958D7" w:rsidTr="00D02614">
        <w:tc>
          <w:tcPr>
            <w:tcW w:w="801" w:type="dxa"/>
          </w:tcPr>
          <w:p w:rsidR="008D0763" w:rsidRPr="001958D7" w:rsidRDefault="008D0763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86" w:type="dxa"/>
          </w:tcPr>
          <w:p w:rsidR="008D0763" w:rsidRPr="001958D7" w:rsidRDefault="008D0763" w:rsidP="008D07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1958D7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bookmarkStart w:id="0" w:name="_GoBack"/>
            <w:bookmarkEnd w:id="0"/>
            <w:r w:rsidRPr="001958D7">
              <w:rPr>
                <w:rFonts w:ascii="Times New Roman" w:hAnsi="Times New Roman" w:cs="Times New Roman"/>
                <w:b/>
                <w:sz w:val="24"/>
                <w:szCs w:val="24"/>
              </w:rPr>
              <w:t>одуль 6: Глобальные компетенции «</w:t>
            </w:r>
            <w:r w:rsidRPr="001958D7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 xml:space="preserve">Роскошь общения. Ты, я, мы отвечаем за планету. Мы живем в </w:t>
            </w:r>
            <w:r w:rsidRPr="001958D7"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lastRenderedPageBreak/>
              <w:t>обществе: соблюдаем нормы общения и действуем для будущего</w:t>
            </w:r>
            <w:r w:rsidR="008E671A" w:rsidRPr="001958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1499" w:type="dxa"/>
          </w:tcPr>
          <w:p w:rsidR="008D0763" w:rsidRPr="001958D7" w:rsidRDefault="008D0763" w:rsidP="008D07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8D7" w:rsidRPr="001958D7" w:rsidTr="00D02614">
        <w:tc>
          <w:tcPr>
            <w:tcW w:w="801" w:type="dxa"/>
          </w:tcPr>
          <w:p w:rsidR="008D0763" w:rsidRPr="001958D7" w:rsidRDefault="00754CC6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2486" w:type="dxa"/>
          </w:tcPr>
          <w:p w:rsidR="008D0763" w:rsidRPr="001958D7" w:rsidRDefault="008D0763" w:rsidP="008D07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sz w:val="24"/>
                <w:szCs w:val="24"/>
              </w:rPr>
              <w:t>Социальные норм</w:t>
            </w:r>
            <w:proofErr w:type="gramStart"/>
            <w:r w:rsidRPr="001958D7"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1958D7">
              <w:rPr>
                <w:rFonts w:ascii="Times New Roman" w:hAnsi="Times New Roman" w:cs="Times New Roman"/>
                <w:sz w:val="24"/>
                <w:szCs w:val="24"/>
              </w:rPr>
              <w:t xml:space="preserve"> основа общения  </w:t>
            </w:r>
          </w:p>
        </w:tc>
        <w:tc>
          <w:tcPr>
            <w:tcW w:w="1499" w:type="dxa"/>
          </w:tcPr>
          <w:p w:rsidR="008D0763" w:rsidRPr="001958D7" w:rsidRDefault="008D0763" w:rsidP="008D07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58D7" w:rsidRPr="001958D7" w:rsidTr="00D02614">
        <w:tc>
          <w:tcPr>
            <w:tcW w:w="801" w:type="dxa"/>
          </w:tcPr>
          <w:p w:rsidR="008D0763" w:rsidRPr="001958D7" w:rsidRDefault="00754CC6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486" w:type="dxa"/>
          </w:tcPr>
          <w:p w:rsidR="008D0763" w:rsidRPr="001958D7" w:rsidRDefault="008D0763" w:rsidP="008D07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sz w:val="24"/>
                <w:szCs w:val="24"/>
              </w:rPr>
              <w:t>Общаемся со старшими и с младшими</w:t>
            </w:r>
          </w:p>
        </w:tc>
        <w:tc>
          <w:tcPr>
            <w:tcW w:w="1499" w:type="dxa"/>
          </w:tcPr>
          <w:p w:rsidR="008D0763" w:rsidRPr="001958D7" w:rsidRDefault="008D0763" w:rsidP="008D07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8D7" w:rsidRPr="001958D7" w:rsidTr="00D02614">
        <w:tc>
          <w:tcPr>
            <w:tcW w:w="801" w:type="dxa"/>
          </w:tcPr>
          <w:p w:rsidR="008D0763" w:rsidRPr="001958D7" w:rsidRDefault="00754CC6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486" w:type="dxa"/>
          </w:tcPr>
          <w:p w:rsidR="008D0763" w:rsidRPr="001958D7" w:rsidRDefault="008D0763" w:rsidP="008D0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sz w:val="24"/>
                <w:szCs w:val="24"/>
              </w:rPr>
              <w:t>Общаемся «по правилам» и достигаем общих целей</w:t>
            </w:r>
          </w:p>
        </w:tc>
        <w:tc>
          <w:tcPr>
            <w:tcW w:w="1499" w:type="dxa"/>
          </w:tcPr>
          <w:p w:rsidR="008D0763" w:rsidRPr="001958D7" w:rsidRDefault="008D0763" w:rsidP="008D07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1958D7" w:rsidRPr="001958D7" w:rsidTr="00D02614">
        <w:tc>
          <w:tcPr>
            <w:tcW w:w="801" w:type="dxa"/>
          </w:tcPr>
          <w:p w:rsidR="008D0763" w:rsidRPr="001958D7" w:rsidRDefault="00754CC6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486" w:type="dxa"/>
          </w:tcPr>
          <w:p w:rsidR="008D0763" w:rsidRPr="001958D7" w:rsidRDefault="008D0763" w:rsidP="008D0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sz w:val="24"/>
                <w:szCs w:val="24"/>
              </w:rPr>
              <w:t>Прошлое и будущее: причины и способы решения глобальных проблем</w:t>
            </w:r>
          </w:p>
        </w:tc>
        <w:tc>
          <w:tcPr>
            <w:tcW w:w="1499" w:type="dxa"/>
          </w:tcPr>
          <w:p w:rsidR="008D0763" w:rsidRPr="001958D7" w:rsidRDefault="008D0763" w:rsidP="008D07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58D7" w:rsidRPr="001958D7" w:rsidTr="00906F98">
        <w:tc>
          <w:tcPr>
            <w:tcW w:w="801" w:type="dxa"/>
          </w:tcPr>
          <w:p w:rsidR="008D0763" w:rsidRPr="001958D7" w:rsidRDefault="00754CC6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486" w:type="dxa"/>
          </w:tcPr>
          <w:p w:rsidR="008D0763" w:rsidRPr="001958D7" w:rsidRDefault="008D0763" w:rsidP="008D07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sz w:val="24"/>
                <w:szCs w:val="24"/>
              </w:rPr>
              <w:t>Действуем для будущего: сохраняем природные ресурсы</w:t>
            </w:r>
          </w:p>
        </w:tc>
        <w:tc>
          <w:tcPr>
            <w:tcW w:w="1499" w:type="dxa"/>
          </w:tcPr>
          <w:p w:rsidR="008D0763" w:rsidRPr="001958D7" w:rsidRDefault="008D0763" w:rsidP="008D07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58D7" w:rsidRPr="001958D7" w:rsidTr="00906F98">
        <w:tc>
          <w:tcPr>
            <w:tcW w:w="801" w:type="dxa"/>
          </w:tcPr>
          <w:p w:rsidR="008D0763" w:rsidRPr="001958D7" w:rsidRDefault="008D0763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86" w:type="dxa"/>
          </w:tcPr>
          <w:p w:rsidR="008D0763" w:rsidRPr="001958D7" w:rsidRDefault="008D0763" w:rsidP="008D07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b/>
                <w:sz w:val="24"/>
                <w:szCs w:val="24"/>
              </w:rPr>
              <w:t>Подведение итогов пр</w:t>
            </w:r>
            <w:r w:rsidR="008E671A" w:rsidRPr="001958D7">
              <w:rPr>
                <w:rFonts w:ascii="Times New Roman" w:hAnsi="Times New Roman" w:cs="Times New Roman"/>
                <w:b/>
                <w:sz w:val="24"/>
                <w:szCs w:val="24"/>
              </w:rPr>
              <w:t>ограммы: Рефлексивное занятие 2</w:t>
            </w:r>
          </w:p>
        </w:tc>
        <w:tc>
          <w:tcPr>
            <w:tcW w:w="1499" w:type="dxa"/>
          </w:tcPr>
          <w:p w:rsidR="008D0763" w:rsidRPr="001958D7" w:rsidRDefault="008E671A" w:rsidP="008E671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958D7" w:rsidRPr="001958D7" w:rsidTr="003C7822">
        <w:tc>
          <w:tcPr>
            <w:tcW w:w="801" w:type="dxa"/>
          </w:tcPr>
          <w:p w:rsidR="008D0763" w:rsidRPr="001958D7" w:rsidRDefault="00754CC6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486" w:type="dxa"/>
            <w:vAlign w:val="bottom"/>
          </w:tcPr>
          <w:p w:rsidR="008D0763" w:rsidRPr="001958D7" w:rsidRDefault="008D0763" w:rsidP="008D07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sz w:val="24"/>
                <w:szCs w:val="24"/>
              </w:rPr>
              <w:t>Подведение итогов программы. Самооценка результатов деятельности на занятиях</w:t>
            </w:r>
          </w:p>
        </w:tc>
        <w:tc>
          <w:tcPr>
            <w:tcW w:w="1499" w:type="dxa"/>
          </w:tcPr>
          <w:p w:rsidR="008D0763" w:rsidRPr="001958D7" w:rsidRDefault="008E671A" w:rsidP="008D07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58D7" w:rsidRPr="001958D7" w:rsidTr="003C7822">
        <w:tc>
          <w:tcPr>
            <w:tcW w:w="801" w:type="dxa"/>
          </w:tcPr>
          <w:p w:rsidR="008D0763" w:rsidRPr="001958D7" w:rsidRDefault="00754CC6" w:rsidP="008D07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486" w:type="dxa"/>
            <w:vAlign w:val="bottom"/>
          </w:tcPr>
          <w:p w:rsidR="008D0763" w:rsidRPr="001958D7" w:rsidRDefault="008D0763" w:rsidP="008D076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занятие. </w:t>
            </w:r>
          </w:p>
        </w:tc>
        <w:tc>
          <w:tcPr>
            <w:tcW w:w="1499" w:type="dxa"/>
          </w:tcPr>
          <w:p w:rsidR="008D0763" w:rsidRPr="001958D7" w:rsidRDefault="008E671A" w:rsidP="008D07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58D7" w:rsidRPr="001958D7" w:rsidTr="00D02614">
        <w:tc>
          <w:tcPr>
            <w:tcW w:w="801" w:type="dxa"/>
          </w:tcPr>
          <w:p w:rsidR="00EE5203" w:rsidRPr="001958D7" w:rsidRDefault="00EE5203" w:rsidP="00166A7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86" w:type="dxa"/>
            <w:vAlign w:val="bottom"/>
          </w:tcPr>
          <w:p w:rsidR="00EE5203" w:rsidRPr="001958D7" w:rsidRDefault="00EE5203" w:rsidP="00166A73">
            <w:pPr>
              <w:shd w:val="clear" w:color="auto" w:fill="FFFFFF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8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499" w:type="dxa"/>
          </w:tcPr>
          <w:p w:rsidR="00EE5203" w:rsidRPr="001958D7" w:rsidRDefault="00EE5203" w:rsidP="00166A7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8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</w:tbl>
    <w:p w:rsidR="006F117D" w:rsidRPr="00A638D9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F117D" w:rsidRPr="006F117D" w:rsidRDefault="006F117D" w:rsidP="006F11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 обеспечение и информационное обеспечение программы (литература)</w:t>
      </w:r>
    </w:p>
    <w:p w:rsidR="006F117D" w:rsidRPr="00F66640" w:rsidRDefault="00F66640" w:rsidP="00F66640">
      <w:pPr>
        <w:shd w:val="clear" w:color="auto" w:fill="FFFFFF"/>
        <w:spacing w:after="0" w:afterAutospacing="1" w:line="233" w:lineRule="atLeast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0B37B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Методическим обеспечением курса являются задания разработанного банка для формирования и оценки функциональной грамотности, размещенные на портале Российской электронной школы, портале ФГБНУ ИСРО РАО, электронном образовательном ресурсе издательства «Просвещение», материалы из пособий «Функциональная грамотность. Учимся для жизни» (17 сборников) издательства «Просвещение», а также разрабатываемые методические материалы в помощь учителям, помогающие грамотно организовать работу всего коллектива школьников, а также их индивидуальную и групповую работу.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Естественно-научная</w:t>
      </w:r>
      <w:proofErr w:type="spellEnd"/>
      <w:proofErr w:type="gram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грамотность. Сборник эталонных заданий. Выпуск 1: </w:t>
      </w:r>
      <w:proofErr w:type="spell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</w:t>
      </w:r>
      <w:proofErr w:type="gram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gram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особие</w:t>
      </w:r>
      <w:proofErr w:type="spell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общеобразоват.организаций</w:t>
      </w:r>
      <w:proofErr w:type="spell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Г.С. Ковалёва, А.Ю. </w:t>
      </w:r>
      <w:proofErr w:type="spell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Пентин</w:t>
      </w:r>
      <w:proofErr w:type="spell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Е.А. Никишова, Г.Г. Никифоров; под ред. Г.С. Ковалёвой, А.Ю. </w:t>
      </w:r>
      <w:proofErr w:type="spell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Пентина</w:t>
      </w:r>
      <w:proofErr w:type="spell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 ; СПб</w:t>
      </w:r>
      <w:proofErr w:type="gram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: </w:t>
      </w:r>
      <w:proofErr w:type="gram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Просвещение, 2020.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Естественно-научная</w:t>
      </w:r>
      <w:proofErr w:type="spellEnd"/>
      <w:proofErr w:type="gram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грамотность. Сборник эталонных заданий. Выпуск 2: </w:t>
      </w:r>
      <w:proofErr w:type="spell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</w:t>
      </w:r>
      <w:proofErr w:type="gram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gram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особие</w:t>
      </w:r>
      <w:proofErr w:type="spell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общеобразоват.организаций</w:t>
      </w:r>
      <w:proofErr w:type="spell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Г.С. Ковалёва, А.Ю. </w:t>
      </w:r>
      <w:proofErr w:type="spell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Пентин</w:t>
      </w:r>
      <w:proofErr w:type="spell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Е.А. Никишова, Г.Г. Никифоров; под ред. Г.С. Ковалёвой, А.Ю. </w:t>
      </w:r>
      <w:proofErr w:type="spell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Пентина</w:t>
      </w:r>
      <w:proofErr w:type="spell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 ; СПб</w:t>
      </w:r>
      <w:proofErr w:type="gram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: </w:t>
      </w:r>
      <w:proofErr w:type="gram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Просвещение, 2021.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Естественно-научная</w:t>
      </w:r>
      <w:proofErr w:type="spellEnd"/>
      <w:proofErr w:type="gram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грамотность. Физические системы. Тренажёр. 7-9 классы: </w:t>
      </w:r>
      <w:proofErr w:type="spell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</w:t>
      </w:r>
      <w:proofErr w:type="gram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gram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особие</w:t>
      </w:r>
      <w:proofErr w:type="spell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общеобразоват.организаций</w:t>
      </w:r>
      <w:proofErr w:type="spell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О.А. </w:t>
      </w:r>
      <w:proofErr w:type="spell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Абдулаева</w:t>
      </w:r>
      <w:proofErr w:type="spell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А.В. </w:t>
      </w:r>
      <w:proofErr w:type="spell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Ляпцев</w:t>
      </w:r>
      <w:proofErr w:type="spell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под ред. И.Ю. Алексашиной. – М.</w:t>
      </w:r>
      <w:proofErr w:type="gram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Просвещение, 2020.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Естественно-научная</w:t>
      </w:r>
      <w:proofErr w:type="spellEnd"/>
      <w:proofErr w:type="gram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грамотность. Живые системы. Тренажёр. 7-9 классы: </w:t>
      </w:r>
      <w:proofErr w:type="spell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</w:t>
      </w:r>
      <w:proofErr w:type="gram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gram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особие</w:t>
      </w:r>
      <w:proofErr w:type="spell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общеобразоват.организаций</w:t>
      </w:r>
      <w:proofErr w:type="spell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О.А. </w:t>
      </w:r>
      <w:proofErr w:type="spell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Абдулаева</w:t>
      </w:r>
      <w:proofErr w:type="spell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А.В. </w:t>
      </w:r>
      <w:proofErr w:type="spell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Ляпцев</w:t>
      </w:r>
      <w:proofErr w:type="spell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под ред. И.Ю. Алексашиной. – М.</w:t>
      </w:r>
      <w:proofErr w:type="gram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Просвещение, 2020.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Естественно-научная</w:t>
      </w:r>
      <w:proofErr w:type="spellEnd"/>
      <w:proofErr w:type="gram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грамотность. Земля и космические системы. Тренажёр. 7-9 классы: </w:t>
      </w:r>
      <w:proofErr w:type="spell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</w:t>
      </w:r>
      <w:proofErr w:type="gram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gram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особие</w:t>
      </w:r>
      <w:proofErr w:type="spell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общеобразоват.организаций</w:t>
      </w:r>
      <w:proofErr w:type="spell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О.А. </w:t>
      </w:r>
      <w:proofErr w:type="spell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Абдулаева</w:t>
      </w:r>
      <w:proofErr w:type="spell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А.В. </w:t>
      </w:r>
      <w:proofErr w:type="spell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Ляпцев</w:t>
      </w:r>
      <w:proofErr w:type="spell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Д.С. </w:t>
      </w:r>
      <w:proofErr w:type="spell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Ямщикова</w:t>
      </w:r>
      <w:proofErr w:type="spell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под ред. И.Ю. Алексашиной. – М.</w:t>
      </w:r>
      <w:proofErr w:type="gram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Просвещение, 2020.</w:t>
      </w:r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Медиабанк</w:t>
      </w:r>
      <w:proofErr w:type="spellEnd"/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функциональной грамотности ГК «Просвещение» </w:t>
      </w:r>
      <w:hyperlink r:id="rId7" w:tgtFrame="_blank" w:history="1">
        <w:r w:rsidRPr="006F117D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https://media.prosv.ru/fg/</w:t>
        </w:r>
      </w:hyperlink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Сетевой комплекс информационного взаимодействия субъектов Российской Федерации в проекте «Мониторинг формирования функциональной грамотности учащихся» </w:t>
      </w:r>
      <w:hyperlink r:id="rId8" w:tgtFrame="_blank" w:history="1">
        <w:r w:rsidRPr="006F117D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http://skiv.instrao.ru/</w:t>
        </w:r>
      </w:hyperlink>
    </w:p>
    <w:p w:rsidR="006F117D" w:rsidRPr="006F117D" w:rsidRDefault="006F117D" w:rsidP="006F11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Открытый банк заданий для оценки естественнонаучной грамотности (VIIIX классы) </w:t>
      </w:r>
      <w:hyperlink r:id="rId9" w:tgtFrame="_blank" w:history="1">
        <w:r w:rsidRPr="006F117D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https://fipi.ru/otkrytyy-bank-zadaniy-dlya-otsenkiyestestvennonauchnoy-gramotnosti</w:t>
        </w:r>
      </w:hyperlink>
    </w:p>
    <w:p w:rsidR="00A44DDD" w:rsidRDefault="006F117D" w:rsidP="00A44D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Электронный банк заданий для оценки функциональной грамотности </w:t>
      </w:r>
      <w:hyperlink r:id="rId10" w:tgtFrame="_blank" w:history="1">
        <w:r w:rsidRPr="006F117D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https://fg.resh.edu.ru/</w:t>
        </w:r>
      </w:hyperlink>
    </w:p>
    <w:p w:rsidR="00D724C4" w:rsidRPr="00A44DDD" w:rsidRDefault="00497A2F" w:rsidP="00A44D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497A2F">
        <w:rPr>
          <w:rFonts w:ascii="Times New Roman" w:hAnsi="Times New Roman" w:cs="Times New Roman"/>
          <w:bCs/>
          <w:sz w:val="24"/>
          <w:szCs w:val="24"/>
        </w:rPr>
        <w:lastRenderedPageBreak/>
        <w:t>Естественно-научная</w:t>
      </w:r>
      <w:proofErr w:type="spellEnd"/>
      <w:proofErr w:type="gramEnd"/>
      <w:r w:rsidRPr="007934BD">
        <w:rPr>
          <w:rFonts w:ascii="Times New Roman" w:hAnsi="Times New Roman" w:cs="Times New Roman"/>
          <w:sz w:val="24"/>
          <w:szCs w:val="24"/>
        </w:rPr>
        <w:t> грамотность. Сборник эталонных заданий. Выпуск 2: учеб</w:t>
      </w:r>
      <w:proofErr w:type="gramStart"/>
      <w:r w:rsidRPr="007934B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934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934B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934BD">
        <w:rPr>
          <w:rFonts w:ascii="Times New Roman" w:hAnsi="Times New Roman" w:cs="Times New Roman"/>
          <w:sz w:val="24"/>
          <w:szCs w:val="24"/>
        </w:rPr>
        <w:t xml:space="preserve">особие для общеобразовательных организаций / под ред. Г. С. </w:t>
      </w:r>
      <w:proofErr w:type="spellStart"/>
      <w:r w:rsidRPr="007934BD">
        <w:rPr>
          <w:rFonts w:ascii="Times New Roman" w:hAnsi="Times New Roman" w:cs="Times New Roman"/>
          <w:sz w:val="24"/>
          <w:szCs w:val="24"/>
        </w:rPr>
        <w:t>Ковалёвои</w:t>
      </w:r>
      <w:proofErr w:type="spellEnd"/>
      <w:r w:rsidRPr="007934BD">
        <w:rPr>
          <w:rFonts w:ascii="Times New Roman" w:hAnsi="Times New Roman" w:cs="Times New Roman"/>
          <w:sz w:val="24"/>
          <w:szCs w:val="24"/>
        </w:rPr>
        <w:t xml:space="preserve">̆, А. Ю. </w:t>
      </w:r>
      <w:proofErr w:type="spellStart"/>
      <w:r w:rsidRPr="007934BD">
        <w:rPr>
          <w:rFonts w:ascii="Times New Roman" w:hAnsi="Times New Roman" w:cs="Times New Roman"/>
          <w:sz w:val="24"/>
          <w:szCs w:val="24"/>
        </w:rPr>
        <w:t>Пентина</w:t>
      </w:r>
      <w:proofErr w:type="spellEnd"/>
      <w:r w:rsidRPr="007934BD">
        <w:rPr>
          <w:rFonts w:ascii="Times New Roman" w:hAnsi="Times New Roman" w:cs="Times New Roman"/>
          <w:sz w:val="24"/>
          <w:szCs w:val="24"/>
        </w:rPr>
        <w:t>. — М. ; СПб</w:t>
      </w:r>
      <w:proofErr w:type="gramStart"/>
      <w:r w:rsidRPr="007934BD">
        <w:rPr>
          <w:rFonts w:ascii="Times New Roman" w:hAnsi="Times New Roman" w:cs="Times New Roman"/>
          <w:sz w:val="24"/>
          <w:szCs w:val="24"/>
        </w:rPr>
        <w:t xml:space="preserve">. : </w:t>
      </w:r>
      <w:proofErr w:type="gramEnd"/>
      <w:r w:rsidRPr="007934BD">
        <w:rPr>
          <w:rFonts w:ascii="Times New Roman" w:hAnsi="Times New Roman" w:cs="Times New Roman"/>
          <w:sz w:val="24"/>
          <w:szCs w:val="24"/>
        </w:rPr>
        <w:t>Просвещение, 2021.</w:t>
      </w:r>
    </w:p>
    <w:sectPr w:rsidR="00D724C4" w:rsidRPr="00A44DDD" w:rsidSect="00A44DDD">
      <w:footerReference w:type="default" r:id="rId11"/>
      <w:pgSz w:w="16838" w:h="11906" w:orient="landscape"/>
      <w:pgMar w:top="850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625" w:rsidRDefault="009D5625" w:rsidP="0032182C">
      <w:pPr>
        <w:spacing w:after="0" w:line="240" w:lineRule="auto"/>
      </w:pPr>
      <w:r>
        <w:separator/>
      </w:r>
    </w:p>
  </w:endnote>
  <w:endnote w:type="continuationSeparator" w:id="0">
    <w:p w:rsidR="009D5625" w:rsidRDefault="009D5625" w:rsidP="00321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it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3869512"/>
      <w:docPartObj>
        <w:docPartGallery w:val="Page Numbers (Bottom of Page)"/>
        <w:docPartUnique/>
      </w:docPartObj>
    </w:sdtPr>
    <w:sdtContent>
      <w:p w:rsidR="0032182C" w:rsidRDefault="00FD5158">
        <w:pPr>
          <w:pStyle w:val="a8"/>
          <w:jc w:val="right"/>
        </w:pPr>
        <w:r>
          <w:fldChar w:fldCharType="begin"/>
        </w:r>
        <w:r w:rsidR="0032182C">
          <w:instrText>PAGE   \* MERGEFORMAT</w:instrText>
        </w:r>
        <w:r>
          <w:fldChar w:fldCharType="separate"/>
        </w:r>
        <w:r w:rsidR="005B2DE4">
          <w:rPr>
            <w:noProof/>
          </w:rPr>
          <w:t>1</w:t>
        </w:r>
        <w:r>
          <w:fldChar w:fldCharType="end"/>
        </w:r>
      </w:p>
    </w:sdtContent>
  </w:sdt>
  <w:p w:rsidR="0032182C" w:rsidRDefault="0032182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625" w:rsidRDefault="009D5625" w:rsidP="0032182C">
      <w:pPr>
        <w:spacing w:after="0" w:line="240" w:lineRule="auto"/>
      </w:pPr>
      <w:r>
        <w:separator/>
      </w:r>
    </w:p>
  </w:footnote>
  <w:footnote w:type="continuationSeparator" w:id="0">
    <w:p w:rsidR="009D5625" w:rsidRDefault="009D5625" w:rsidP="003218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473A"/>
    <w:multiLevelType w:val="hybridMultilevel"/>
    <w:tmpl w:val="CC788B02"/>
    <w:lvl w:ilvl="0" w:tplc="5F06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C5ED4"/>
    <w:multiLevelType w:val="hybridMultilevel"/>
    <w:tmpl w:val="29588DF2"/>
    <w:lvl w:ilvl="0" w:tplc="E7A8D6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51033B"/>
    <w:multiLevelType w:val="hybridMultilevel"/>
    <w:tmpl w:val="DD44FCCC"/>
    <w:lvl w:ilvl="0" w:tplc="A41C53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F85E44"/>
    <w:multiLevelType w:val="hybridMultilevel"/>
    <w:tmpl w:val="59E4095C"/>
    <w:lvl w:ilvl="0" w:tplc="8A08E2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152B4D"/>
    <w:multiLevelType w:val="hybridMultilevel"/>
    <w:tmpl w:val="B8344810"/>
    <w:lvl w:ilvl="0" w:tplc="F558C8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EA061E"/>
    <w:multiLevelType w:val="hybridMultilevel"/>
    <w:tmpl w:val="6860B6B4"/>
    <w:lvl w:ilvl="0" w:tplc="C5A042C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0E0DCE"/>
    <w:multiLevelType w:val="hybridMultilevel"/>
    <w:tmpl w:val="334EAF32"/>
    <w:lvl w:ilvl="0" w:tplc="C87CDCE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7D6A02"/>
    <w:multiLevelType w:val="hybridMultilevel"/>
    <w:tmpl w:val="59E4095C"/>
    <w:lvl w:ilvl="0" w:tplc="8A08E2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7B9B"/>
    <w:rsid w:val="00022B55"/>
    <w:rsid w:val="0002444E"/>
    <w:rsid w:val="00080F98"/>
    <w:rsid w:val="000A6BBB"/>
    <w:rsid w:val="000F2290"/>
    <w:rsid w:val="00136473"/>
    <w:rsid w:val="00144B96"/>
    <w:rsid w:val="00147B66"/>
    <w:rsid w:val="001504CF"/>
    <w:rsid w:val="00165A20"/>
    <w:rsid w:val="00174F59"/>
    <w:rsid w:val="0018400E"/>
    <w:rsid w:val="001958D7"/>
    <w:rsid w:val="00265E2F"/>
    <w:rsid w:val="002A4108"/>
    <w:rsid w:val="0032182C"/>
    <w:rsid w:val="00326F44"/>
    <w:rsid w:val="00340477"/>
    <w:rsid w:val="00370BAB"/>
    <w:rsid w:val="003B55E2"/>
    <w:rsid w:val="003F3DC5"/>
    <w:rsid w:val="003F3F22"/>
    <w:rsid w:val="003F4C2C"/>
    <w:rsid w:val="004132B7"/>
    <w:rsid w:val="0045029E"/>
    <w:rsid w:val="00480857"/>
    <w:rsid w:val="00481007"/>
    <w:rsid w:val="00497A2F"/>
    <w:rsid w:val="004A4757"/>
    <w:rsid w:val="004A47E3"/>
    <w:rsid w:val="004A5D16"/>
    <w:rsid w:val="004B0FF0"/>
    <w:rsid w:val="00567F99"/>
    <w:rsid w:val="0057107B"/>
    <w:rsid w:val="00586ED3"/>
    <w:rsid w:val="005B2DE4"/>
    <w:rsid w:val="005D24A6"/>
    <w:rsid w:val="005E4561"/>
    <w:rsid w:val="005F0804"/>
    <w:rsid w:val="006157E5"/>
    <w:rsid w:val="00620430"/>
    <w:rsid w:val="00622324"/>
    <w:rsid w:val="00627C0A"/>
    <w:rsid w:val="00641009"/>
    <w:rsid w:val="00643A7F"/>
    <w:rsid w:val="00675087"/>
    <w:rsid w:val="006B5758"/>
    <w:rsid w:val="006F0211"/>
    <w:rsid w:val="006F117D"/>
    <w:rsid w:val="006F7B9B"/>
    <w:rsid w:val="00701126"/>
    <w:rsid w:val="00707D7D"/>
    <w:rsid w:val="007252B2"/>
    <w:rsid w:val="0073755C"/>
    <w:rsid w:val="00754CC6"/>
    <w:rsid w:val="007871E1"/>
    <w:rsid w:val="007B1CEF"/>
    <w:rsid w:val="007B5CF1"/>
    <w:rsid w:val="00800A24"/>
    <w:rsid w:val="00816ADE"/>
    <w:rsid w:val="00826ADB"/>
    <w:rsid w:val="00885F6B"/>
    <w:rsid w:val="00887CEA"/>
    <w:rsid w:val="008B58EE"/>
    <w:rsid w:val="008C11B9"/>
    <w:rsid w:val="008D0763"/>
    <w:rsid w:val="008E671A"/>
    <w:rsid w:val="00900023"/>
    <w:rsid w:val="009005A4"/>
    <w:rsid w:val="0093719C"/>
    <w:rsid w:val="009660A9"/>
    <w:rsid w:val="0096746A"/>
    <w:rsid w:val="00973CB9"/>
    <w:rsid w:val="009838CB"/>
    <w:rsid w:val="009D5625"/>
    <w:rsid w:val="009E26A0"/>
    <w:rsid w:val="00A41292"/>
    <w:rsid w:val="00A44551"/>
    <w:rsid w:val="00A44DDD"/>
    <w:rsid w:val="00A56617"/>
    <w:rsid w:val="00A60CCB"/>
    <w:rsid w:val="00A638D9"/>
    <w:rsid w:val="00A7779D"/>
    <w:rsid w:val="00AC6348"/>
    <w:rsid w:val="00B3295F"/>
    <w:rsid w:val="00B41905"/>
    <w:rsid w:val="00B70406"/>
    <w:rsid w:val="00BB2641"/>
    <w:rsid w:val="00BD7150"/>
    <w:rsid w:val="00BF6176"/>
    <w:rsid w:val="00BF626B"/>
    <w:rsid w:val="00C44674"/>
    <w:rsid w:val="00C94654"/>
    <w:rsid w:val="00C97846"/>
    <w:rsid w:val="00CD53B0"/>
    <w:rsid w:val="00CF1CA9"/>
    <w:rsid w:val="00D02614"/>
    <w:rsid w:val="00D07D53"/>
    <w:rsid w:val="00D575F8"/>
    <w:rsid w:val="00D724C4"/>
    <w:rsid w:val="00D906EA"/>
    <w:rsid w:val="00DA45CC"/>
    <w:rsid w:val="00DC3D02"/>
    <w:rsid w:val="00DE7266"/>
    <w:rsid w:val="00E121A7"/>
    <w:rsid w:val="00E14145"/>
    <w:rsid w:val="00E30239"/>
    <w:rsid w:val="00E377FC"/>
    <w:rsid w:val="00E43AD2"/>
    <w:rsid w:val="00E839BD"/>
    <w:rsid w:val="00EE5203"/>
    <w:rsid w:val="00EF7719"/>
    <w:rsid w:val="00F036AC"/>
    <w:rsid w:val="00F27A78"/>
    <w:rsid w:val="00F325B6"/>
    <w:rsid w:val="00F64FE6"/>
    <w:rsid w:val="00F66640"/>
    <w:rsid w:val="00FD5158"/>
    <w:rsid w:val="00FE3139"/>
    <w:rsid w:val="00FF4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1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1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F117D"/>
    <w:rPr>
      <w:color w:val="0000FF"/>
      <w:u w:val="single"/>
    </w:rPr>
  </w:style>
  <w:style w:type="table" w:styleId="a5">
    <w:name w:val="Table Grid"/>
    <w:basedOn w:val="a1"/>
    <w:uiPriority w:val="59"/>
    <w:rsid w:val="004A47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21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2182C"/>
  </w:style>
  <w:style w:type="paragraph" w:styleId="a8">
    <w:name w:val="footer"/>
    <w:basedOn w:val="a"/>
    <w:link w:val="a9"/>
    <w:uiPriority w:val="99"/>
    <w:unhideWhenUsed/>
    <w:rsid w:val="00321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2182C"/>
  </w:style>
  <w:style w:type="paragraph" w:styleId="aa">
    <w:name w:val="List Paragraph"/>
    <w:basedOn w:val="a"/>
    <w:uiPriority w:val="34"/>
    <w:qFormat/>
    <w:rsid w:val="001364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3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72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iv.instrao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edia.prosv.ru/fg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fg.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ipi.ru/otkrytyy-bank-zadaniy-dlya-otsenkiyestestvennonauchnoy-gramotnost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10</Pages>
  <Words>3032</Words>
  <Characters>17288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111</cp:revision>
  <dcterms:created xsi:type="dcterms:W3CDTF">2023-08-18T09:11:00Z</dcterms:created>
  <dcterms:modified xsi:type="dcterms:W3CDTF">2024-09-15T17:46:00Z</dcterms:modified>
</cp:coreProperties>
</file>