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873" w:rsidRPr="00092873" w:rsidRDefault="00EF6494" w:rsidP="00F7460B">
      <w:pPr>
        <w:spacing w:after="0" w:line="259" w:lineRule="auto"/>
        <w:ind w:left="16" w:firstLine="0"/>
        <w:jc w:val="left"/>
        <w:rPr>
          <w:b/>
          <w:color w:val="auto"/>
          <w:szCs w:val="24"/>
        </w:rPr>
      </w:pPr>
      <w:r w:rsidRPr="00B221DF">
        <w:rPr>
          <w:sz w:val="28"/>
          <w:szCs w:val="28"/>
        </w:rPr>
        <w:t xml:space="preserve">  </w:t>
      </w:r>
      <w:r w:rsidR="00092873" w:rsidRPr="00092873">
        <w:rPr>
          <w:b/>
          <w:color w:val="auto"/>
          <w:szCs w:val="24"/>
        </w:rPr>
        <w:t>Муниципальное бюджетное общеобразовательное учреждение</w:t>
      </w: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092873">
        <w:rPr>
          <w:b/>
          <w:color w:val="auto"/>
          <w:szCs w:val="24"/>
        </w:rPr>
        <w:t>средняя общеобразовательная школа с. Братовщина</w:t>
      </w: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092873">
        <w:rPr>
          <w:b/>
          <w:color w:val="auto"/>
          <w:szCs w:val="24"/>
        </w:rPr>
        <w:t>имени Героя Советского Союза В.С. Севрина</w:t>
      </w: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b/>
          <w:color w:val="auto"/>
          <w:szCs w:val="24"/>
        </w:rPr>
      </w:pPr>
      <w:r w:rsidRPr="00092873">
        <w:rPr>
          <w:b/>
          <w:color w:val="auto"/>
          <w:szCs w:val="24"/>
        </w:rPr>
        <w:t>Долгоруковского муниципального района Липецкой области</w:t>
      </w: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8"/>
        <w:gridCol w:w="3211"/>
        <w:gridCol w:w="3231"/>
      </w:tblGrid>
      <w:tr w:rsidR="00D41DA4" w:rsidRPr="00092873" w:rsidTr="008B713F">
        <w:tc>
          <w:tcPr>
            <w:tcW w:w="3285" w:type="dxa"/>
          </w:tcPr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092873">
              <w:rPr>
                <w:b/>
                <w:color w:val="auto"/>
                <w:szCs w:val="24"/>
              </w:rPr>
              <w:t>«Рассмотрено»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Методическим объединением учителей гуманитарного и общественно-научного циклов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Руководитель МО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Ларионова /____________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ФИО</w:t>
            </w:r>
          </w:p>
          <w:p w:rsidR="00092873" w:rsidRPr="00092873" w:rsidRDefault="00D41DA4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Протокол № 1 </w:t>
            </w:r>
            <w:r w:rsidR="00092873" w:rsidRPr="00092873">
              <w:rPr>
                <w:color w:val="auto"/>
                <w:szCs w:val="24"/>
              </w:rPr>
              <w:t>от</w:t>
            </w:r>
          </w:p>
          <w:p w:rsidR="00092873" w:rsidRPr="00092873" w:rsidRDefault="00092873" w:rsidP="00D41DA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«</w:t>
            </w:r>
            <w:r w:rsidR="00D41DA4">
              <w:rPr>
                <w:color w:val="auto"/>
                <w:szCs w:val="24"/>
              </w:rPr>
              <w:t xml:space="preserve">29» августа </w:t>
            </w:r>
            <w:r w:rsidRPr="00092873">
              <w:rPr>
                <w:color w:val="auto"/>
                <w:szCs w:val="24"/>
              </w:rPr>
              <w:t>202</w:t>
            </w:r>
            <w:r w:rsidR="00D41DA4">
              <w:rPr>
                <w:color w:val="auto"/>
                <w:szCs w:val="24"/>
              </w:rPr>
              <w:t>4</w:t>
            </w:r>
            <w:r w:rsidRPr="00092873">
              <w:rPr>
                <w:color w:val="auto"/>
                <w:szCs w:val="24"/>
              </w:rPr>
              <w:t xml:space="preserve"> г.</w:t>
            </w:r>
          </w:p>
        </w:tc>
        <w:tc>
          <w:tcPr>
            <w:tcW w:w="3285" w:type="dxa"/>
          </w:tcPr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b/>
                <w:color w:val="auto"/>
                <w:szCs w:val="24"/>
              </w:rPr>
              <w:t>«Принято»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на заседании педагогического совета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 xml:space="preserve">Протокол № </w:t>
            </w:r>
            <w:r w:rsidR="00D41DA4">
              <w:rPr>
                <w:color w:val="auto"/>
                <w:szCs w:val="24"/>
              </w:rPr>
              <w:t xml:space="preserve"> 1 </w:t>
            </w:r>
            <w:proofErr w:type="gramStart"/>
            <w:r w:rsidRPr="00092873">
              <w:rPr>
                <w:color w:val="auto"/>
                <w:szCs w:val="24"/>
              </w:rPr>
              <w:t>от</w:t>
            </w:r>
            <w:proofErr w:type="gramEnd"/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092873" w:rsidRPr="00092873" w:rsidRDefault="00092873" w:rsidP="00D41DA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«</w:t>
            </w:r>
            <w:r w:rsidR="00D41DA4">
              <w:rPr>
                <w:color w:val="auto"/>
                <w:szCs w:val="24"/>
              </w:rPr>
              <w:t>30</w:t>
            </w:r>
            <w:r w:rsidRPr="00092873">
              <w:rPr>
                <w:color w:val="auto"/>
                <w:szCs w:val="24"/>
              </w:rPr>
              <w:t xml:space="preserve">» </w:t>
            </w:r>
            <w:r w:rsidR="00D41DA4">
              <w:rPr>
                <w:color w:val="auto"/>
                <w:szCs w:val="24"/>
              </w:rPr>
              <w:t xml:space="preserve"> августа </w:t>
            </w:r>
            <w:r w:rsidRPr="00092873">
              <w:rPr>
                <w:color w:val="auto"/>
                <w:szCs w:val="24"/>
              </w:rPr>
              <w:t>20</w:t>
            </w:r>
            <w:r w:rsidRPr="008B713F">
              <w:rPr>
                <w:color w:val="auto"/>
                <w:szCs w:val="24"/>
              </w:rPr>
              <w:t>2</w:t>
            </w:r>
            <w:r w:rsidR="00D41DA4">
              <w:rPr>
                <w:color w:val="auto"/>
                <w:szCs w:val="24"/>
              </w:rPr>
              <w:t>4</w:t>
            </w:r>
            <w:r w:rsidRPr="00092873">
              <w:rPr>
                <w:color w:val="auto"/>
                <w:szCs w:val="24"/>
              </w:rPr>
              <w:t>г.</w:t>
            </w:r>
          </w:p>
        </w:tc>
        <w:tc>
          <w:tcPr>
            <w:tcW w:w="3285" w:type="dxa"/>
          </w:tcPr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Cs w:val="24"/>
              </w:rPr>
            </w:pPr>
            <w:r w:rsidRPr="00092873">
              <w:rPr>
                <w:b/>
                <w:color w:val="auto"/>
                <w:szCs w:val="24"/>
              </w:rPr>
              <w:t>«Утверждено»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Директор МБОУ СОШ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с. Братовщина имени Героя Советского Союза В.С. Севрина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_____________/Т.А. Юдина/</w:t>
            </w:r>
          </w:p>
          <w:p w:rsidR="00092873" w:rsidRPr="00092873" w:rsidRDefault="00092873" w:rsidP="00092873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ФИО</w:t>
            </w:r>
          </w:p>
          <w:p w:rsidR="00092873" w:rsidRDefault="00092873" w:rsidP="00D41DA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092873">
              <w:rPr>
                <w:color w:val="auto"/>
                <w:szCs w:val="24"/>
              </w:rPr>
              <w:t>«</w:t>
            </w:r>
            <w:r w:rsidR="00D41DA4">
              <w:rPr>
                <w:color w:val="auto"/>
                <w:szCs w:val="24"/>
              </w:rPr>
              <w:t>30</w:t>
            </w:r>
            <w:r w:rsidRPr="00092873">
              <w:rPr>
                <w:color w:val="auto"/>
                <w:szCs w:val="24"/>
              </w:rPr>
              <w:t xml:space="preserve">» </w:t>
            </w:r>
            <w:r w:rsidR="00D41DA4">
              <w:rPr>
                <w:color w:val="auto"/>
                <w:szCs w:val="24"/>
              </w:rPr>
              <w:t xml:space="preserve">августа </w:t>
            </w:r>
            <w:r w:rsidRPr="00092873">
              <w:rPr>
                <w:color w:val="auto"/>
                <w:szCs w:val="24"/>
              </w:rPr>
              <w:t>202</w:t>
            </w:r>
            <w:r w:rsidR="00D41DA4">
              <w:rPr>
                <w:color w:val="auto"/>
                <w:szCs w:val="24"/>
              </w:rPr>
              <w:t>4</w:t>
            </w:r>
            <w:r w:rsidRPr="00092873">
              <w:rPr>
                <w:color w:val="auto"/>
                <w:szCs w:val="24"/>
              </w:rPr>
              <w:t>.</w:t>
            </w:r>
          </w:p>
          <w:p w:rsidR="00D41DA4" w:rsidRPr="00092873" w:rsidRDefault="00D41DA4" w:rsidP="00D41DA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Приказ № 130</w:t>
            </w:r>
          </w:p>
        </w:tc>
      </w:tr>
    </w:tbl>
    <w:p w:rsid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D41DA4" w:rsidRDefault="00D41DA4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D41DA4" w:rsidRPr="00092873" w:rsidRDefault="00D41DA4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B221DF" w:rsidRDefault="00092873" w:rsidP="00092873">
      <w:pPr>
        <w:pStyle w:val="1"/>
        <w:rPr>
          <w:sz w:val="28"/>
          <w:szCs w:val="28"/>
        </w:rPr>
      </w:pPr>
      <w:r w:rsidRPr="00B221DF">
        <w:rPr>
          <w:sz w:val="28"/>
          <w:szCs w:val="28"/>
        </w:rPr>
        <w:t xml:space="preserve">РАБОЧАЯ  ПРОГРАММА </w:t>
      </w:r>
    </w:p>
    <w:p w:rsidR="00092873" w:rsidRPr="00B221DF" w:rsidRDefault="00092873" w:rsidP="00D41DA4">
      <w:pPr>
        <w:spacing w:after="91" w:line="259" w:lineRule="auto"/>
        <w:ind w:left="16" w:firstLine="0"/>
        <w:jc w:val="center"/>
        <w:rPr>
          <w:sz w:val="28"/>
          <w:szCs w:val="28"/>
        </w:rPr>
      </w:pPr>
    </w:p>
    <w:p w:rsidR="00092873" w:rsidRPr="00B221DF" w:rsidRDefault="00025D33" w:rsidP="00D41DA4">
      <w:pPr>
        <w:spacing w:after="0"/>
        <w:ind w:left="11" w:right="118"/>
        <w:jc w:val="center"/>
        <w:rPr>
          <w:sz w:val="28"/>
          <w:szCs w:val="28"/>
        </w:rPr>
      </w:pPr>
      <w:r>
        <w:rPr>
          <w:sz w:val="28"/>
          <w:szCs w:val="28"/>
        </w:rPr>
        <w:t>внеурочной деятельности</w:t>
      </w:r>
      <w:r w:rsidR="00092873" w:rsidRPr="00B221DF">
        <w:rPr>
          <w:sz w:val="28"/>
          <w:szCs w:val="28"/>
        </w:rPr>
        <w:t xml:space="preserve"> </w:t>
      </w:r>
      <w:r w:rsidR="00092873" w:rsidRPr="00B221DF">
        <w:rPr>
          <w:b/>
          <w:sz w:val="28"/>
          <w:szCs w:val="28"/>
          <w:u w:val="single" w:color="000000"/>
        </w:rPr>
        <w:t>«</w:t>
      </w:r>
      <w:proofErr w:type="spellStart"/>
      <w:r w:rsidR="00092873" w:rsidRPr="00B221DF">
        <w:rPr>
          <w:b/>
          <w:sz w:val="28"/>
          <w:szCs w:val="28"/>
          <w:u w:val="single" w:color="000000"/>
        </w:rPr>
        <w:t>Семьеведение</w:t>
      </w:r>
      <w:proofErr w:type="spellEnd"/>
      <w:r w:rsidR="00092873" w:rsidRPr="00B221DF">
        <w:rPr>
          <w:b/>
          <w:sz w:val="28"/>
          <w:szCs w:val="28"/>
          <w:u w:val="single" w:color="000000"/>
        </w:rPr>
        <w:t>»</w:t>
      </w:r>
    </w:p>
    <w:p w:rsidR="00092873" w:rsidRPr="00092873" w:rsidRDefault="00092873" w:rsidP="00D41DA4">
      <w:pPr>
        <w:spacing w:after="16" w:line="259" w:lineRule="auto"/>
        <w:ind w:left="16" w:firstLine="0"/>
        <w:jc w:val="center"/>
        <w:rPr>
          <w:color w:val="auto"/>
          <w:szCs w:val="24"/>
        </w:rPr>
      </w:pPr>
      <w:r w:rsidRPr="00092873">
        <w:rPr>
          <w:color w:val="auto"/>
          <w:szCs w:val="24"/>
        </w:rPr>
        <w:t>(наименование</w:t>
      </w:r>
      <w:r>
        <w:rPr>
          <w:color w:val="auto"/>
          <w:szCs w:val="24"/>
        </w:rPr>
        <w:t xml:space="preserve"> курса</w:t>
      </w:r>
      <w:r w:rsidRPr="00092873">
        <w:rPr>
          <w:color w:val="auto"/>
          <w:szCs w:val="24"/>
        </w:rPr>
        <w:t>)</w:t>
      </w: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10 -11</w:t>
      </w:r>
      <w:r w:rsidRPr="00092873">
        <w:rPr>
          <w:b/>
          <w:color w:val="auto"/>
          <w:szCs w:val="24"/>
        </w:rPr>
        <w:t xml:space="preserve"> классы</w:t>
      </w: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092873">
        <w:rPr>
          <w:color w:val="auto"/>
          <w:szCs w:val="24"/>
        </w:rPr>
        <w:t>( класс)</w:t>
      </w: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b/>
          <w:color w:val="auto"/>
          <w:szCs w:val="24"/>
          <w:u w:val="single"/>
        </w:rPr>
      </w:pPr>
      <w:r w:rsidRPr="00092873">
        <w:rPr>
          <w:b/>
          <w:color w:val="auto"/>
          <w:szCs w:val="24"/>
          <w:u w:val="single"/>
        </w:rPr>
        <w:t>202</w:t>
      </w:r>
      <w:r>
        <w:rPr>
          <w:b/>
          <w:color w:val="auto"/>
          <w:szCs w:val="24"/>
          <w:u w:val="single"/>
        </w:rPr>
        <w:t>4</w:t>
      </w:r>
      <w:r w:rsidRPr="00092873">
        <w:rPr>
          <w:b/>
          <w:color w:val="auto"/>
          <w:szCs w:val="24"/>
          <w:u w:val="single"/>
        </w:rPr>
        <w:t xml:space="preserve"> – 202</w:t>
      </w:r>
      <w:r>
        <w:rPr>
          <w:b/>
          <w:color w:val="auto"/>
          <w:szCs w:val="24"/>
          <w:u w:val="single"/>
        </w:rPr>
        <w:t>5</w:t>
      </w:r>
      <w:r w:rsidRPr="00092873">
        <w:rPr>
          <w:b/>
          <w:color w:val="auto"/>
          <w:szCs w:val="24"/>
          <w:u w:val="single"/>
        </w:rPr>
        <w:t>г.</w:t>
      </w:r>
    </w:p>
    <w:p w:rsidR="00092873" w:rsidRPr="00092873" w:rsidRDefault="00092873" w:rsidP="00D41DA4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092873">
        <w:rPr>
          <w:color w:val="auto"/>
          <w:szCs w:val="24"/>
        </w:rPr>
        <w:t>(срок реализации программы)</w:t>
      </w: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  <w:u w:val="single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  <w:u w:val="single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  <w:u w:val="single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  <w:u w:val="single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  <w:u w:val="single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092873">
        <w:rPr>
          <w:color w:val="auto"/>
          <w:szCs w:val="24"/>
        </w:rPr>
        <w:t>Разработчик программы:</w:t>
      </w:r>
      <w:r>
        <w:rPr>
          <w:color w:val="auto"/>
          <w:szCs w:val="24"/>
        </w:rPr>
        <w:t xml:space="preserve"> Коростелева Елена Николаевна, учитель географии</w:t>
      </w:r>
      <w:r w:rsidRPr="00092873">
        <w:rPr>
          <w:color w:val="auto"/>
          <w:szCs w:val="24"/>
        </w:rPr>
        <w:t xml:space="preserve"> МБОУ СОШ с. Братовщина имени Героя Советского Союза В.С. Севрина.</w:t>
      </w:r>
    </w:p>
    <w:p w:rsidR="00092873" w:rsidRPr="00092873" w:rsidRDefault="00092873" w:rsidP="00092873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EF6494" w:rsidRPr="00B221DF" w:rsidRDefault="00EF6494">
      <w:pPr>
        <w:spacing w:after="27" w:line="253" w:lineRule="auto"/>
        <w:ind w:left="10" w:right="52"/>
        <w:jc w:val="center"/>
        <w:rPr>
          <w:sz w:val="28"/>
          <w:szCs w:val="28"/>
        </w:rPr>
      </w:pPr>
    </w:p>
    <w:p w:rsidR="00EF6494" w:rsidRPr="00B221DF" w:rsidRDefault="00EF6494">
      <w:pPr>
        <w:spacing w:after="27" w:line="253" w:lineRule="auto"/>
        <w:ind w:left="10" w:right="52"/>
        <w:jc w:val="center"/>
        <w:rPr>
          <w:sz w:val="28"/>
          <w:szCs w:val="28"/>
        </w:rPr>
      </w:pPr>
    </w:p>
    <w:p w:rsidR="00EF6494" w:rsidRPr="00B221DF" w:rsidRDefault="00D41DA4">
      <w:pPr>
        <w:spacing w:after="27" w:line="253" w:lineRule="auto"/>
        <w:ind w:left="10" w:right="52"/>
        <w:jc w:val="center"/>
        <w:rPr>
          <w:sz w:val="28"/>
          <w:szCs w:val="28"/>
        </w:rPr>
      </w:pPr>
      <w:r>
        <w:rPr>
          <w:sz w:val="28"/>
          <w:szCs w:val="28"/>
        </w:rPr>
        <w:t>2024 год</w:t>
      </w:r>
    </w:p>
    <w:p w:rsidR="00EF6494" w:rsidRPr="00B221DF" w:rsidRDefault="00EF6494">
      <w:pPr>
        <w:spacing w:after="27" w:line="253" w:lineRule="auto"/>
        <w:ind w:left="10" w:right="52"/>
        <w:jc w:val="center"/>
        <w:rPr>
          <w:sz w:val="28"/>
          <w:szCs w:val="28"/>
        </w:rPr>
      </w:pPr>
    </w:p>
    <w:p w:rsidR="000037E9" w:rsidRDefault="000037E9" w:rsidP="00EF6494">
      <w:pPr>
        <w:spacing w:after="3"/>
        <w:ind w:right="2264"/>
        <w:jc w:val="center"/>
        <w:rPr>
          <w:b/>
          <w:sz w:val="28"/>
          <w:szCs w:val="28"/>
        </w:rPr>
      </w:pPr>
    </w:p>
    <w:p w:rsidR="001C0D6F" w:rsidRPr="00B221DF" w:rsidRDefault="00EF6494" w:rsidP="00EF6494">
      <w:pPr>
        <w:spacing w:after="3"/>
        <w:ind w:right="2264"/>
        <w:jc w:val="center"/>
        <w:rPr>
          <w:sz w:val="28"/>
          <w:szCs w:val="28"/>
        </w:rPr>
      </w:pPr>
      <w:r w:rsidRPr="00B221DF">
        <w:rPr>
          <w:b/>
          <w:sz w:val="28"/>
          <w:szCs w:val="28"/>
        </w:rPr>
        <w:t>Планируемые результаты освоения курса внеурочной деятельности</w:t>
      </w:r>
    </w:p>
    <w:p w:rsidR="001C0D6F" w:rsidRPr="00B221DF" w:rsidRDefault="00EF6494">
      <w:pPr>
        <w:spacing w:after="3"/>
        <w:ind w:left="11" w:right="1484"/>
        <w:jc w:val="left"/>
        <w:rPr>
          <w:sz w:val="28"/>
          <w:szCs w:val="28"/>
        </w:rPr>
      </w:pPr>
      <w:r w:rsidRPr="00B221DF">
        <w:rPr>
          <w:b/>
          <w:sz w:val="28"/>
          <w:szCs w:val="28"/>
        </w:rPr>
        <w:t xml:space="preserve">Личностные результаты   </w:t>
      </w:r>
    </w:p>
    <w:p w:rsidR="001C0D6F" w:rsidRPr="00B221DF" w:rsidRDefault="00EF6494">
      <w:pPr>
        <w:spacing w:after="16"/>
        <w:ind w:left="11" w:right="16"/>
        <w:jc w:val="left"/>
        <w:rPr>
          <w:sz w:val="28"/>
          <w:szCs w:val="28"/>
        </w:rPr>
      </w:pPr>
      <w:r w:rsidRPr="00B221DF">
        <w:rPr>
          <w:sz w:val="28"/>
          <w:szCs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   </w:t>
      </w:r>
    </w:p>
    <w:p w:rsidR="001C0D6F" w:rsidRPr="00B221DF" w:rsidRDefault="00EF6494">
      <w:pPr>
        <w:spacing w:after="19" w:line="259" w:lineRule="auto"/>
        <w:ind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Гражданского воспитания:</w:t>
      </w:r>
      <w:r w:rsidRPr="00B221DF">
        <w:rPr>
          <w:sz w:val="28"/>
          <w:szCs w:val="28"/>
        </w:rPr>
        <w:t xml:space="preserve">  </w:t>
      </w:r>
    </w:p>
    <w:p w:rsidR="001C0D6F" w:rsidRPr="00B221DF" w:rsidRDefault="00EF6494">
      <w:pPr>
        <w:numPr>
          <w:ilvl w:val="0"/>
          <w:numId w:val="5"/>
        </w:numPr>
        <w:spacing w:after="16"/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 </w:t>
      </w:r>
      <w:r w:rsidRPr="00B221DF">
        <w:rPr>
          <w:i/>
          <w:sz w:val="28"/>
          <w:szCs w:val="28"/>
        </w:rPr>
        <w:t xml:space="preserve">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>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B221DF">
        <w:rPr>
          <w:sz w:val="28"/>
          <w:szCs w:val="28"/>
        </w:rPr>
        <w:t>волонтёрство</w:t>
      </w:r>
      <w:proofErr w:type="spellEnd"/>
      <w:r w:rsidRPr="00B221DF">
        <w:rPr>
          <w:sz w:val="28"/>
          <w:szCs w:val="28"/>
        </w:rPr>
        <w:t xml:space="preserve">, помощь людям, нуждающимся в ней).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Духовно-нравственного воспитания</w:t>
      </w:r>
      <w:r w:rsidRPr="00B221DF">
        <w:rPr>
          <w:sz w:val="28"/>
          <w:szCs w:val="28"/>
        </w:rPr>
        <w:t xml:space="preserve">: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>ориентация на моральные ценности и нормы в ситуациях нравственного выбора;   -</w:t>
      </w:r>
      <w:r w:rsidRPr="00B221DF">
        <w:rPr>
          <w:rFonts w:ascii="Arial" w:eastAsia="Arial" w:hAnsi="Arial" w:cs="Arial"/>
          <w:sz w:val="28"/>
          <w:szCs w:val="28"/>
        </w:rPr>
        <w:t xml:space="preserve"> </w:t>
      </w:r>
      <w:r w:rsidRPr="00B221DF">
        <w:rPr>
          <w:sz w:val="28"/>
          <w:szCs w:val="28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- активное неприятие асоциальных поступков;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свобода и ответственность личности в условиях индивидуального и общественного пространства.   </w:t>
      </w:r>
    </w:p>
    <w:p w:rsidR="001C0D6F" w:rsidRPr="00B221DF" w:rsidRDefault="00EF6494">
      <w:pPr>
        <w:ind w:left="1" w:right="118" w:firstLine="560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Физического воспитания</w:t>
      </w:r>
      <w:r w:rsidRPr="00B221DF">
        <w:rPr>
          <w:sz w:val="28"/>
          <w:szCs w:val="28"/>
        </w:rPr>
        <w:t xml:space="preserve">, формирования культуры здоровья и эмоционального благополучия: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осознание ценности жизни; ответственное отношение к своему здоровью и установка на здоровый образ жизни;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</w:t>
      </w:r>
      <w:r w:rsidRPr="00B221DF">
        <w:rPr>
          <w:sz w:val="28"/>
          <w:szCs w:val="28"/>
        </w:rPr>
        <w:lastRenderedPageBreak/>
        <w:t>психического здоровья;   -</w:t>
      </w:r>
      <w:r w:rsidRPr="00B221DF">
        <w:rPr>
          <w:rFonts w:ascii="Arial" w:eastAsia="Arial" w:hAnsi="Arial" w:cs="Arial"/>
          <w:sz w:val="28"/>
          <w:szCs w:val="28"/>
        </w:rPr>
        <w:t xml:space="preserve"> </w:t>
      </w:r>
      <w:r w:rsidRPr="00B221DF">
        <w:rPr>
          <w:sz w:val="28"/>
          <w:szCs w:val="28"/>
        </w:rPr>
        <w:t xml:space="preserve">соблюдение правил безопасности, в том числе навыки безопасного поведения в </w:t>
      </w:r>
      <w:proofErr w:type="spellStart"/>
      <w:r w:rsidRPr="00B221DF">
        <w:rPr>
          <w:sz w:val="28"/>
          <w:szCs w:val="28"/>
        </w:rPr>
        <w:t>интернетсреде</w:t>
      </w:r>
      <w:proofErr w:type="spellEnd"/>
      <w:r w:rsidRPr="00B221DF">
        <w:rPr>
          <w:sz w:val="28"/>
          <w:szCs w:val="28"/>
        </w:rPr>
        <w:t xml:space="preserve">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умение принимать себя и других, не осуждая;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сформированность навыков рефлексии, признание своего права на ошибку и такого же права другого человека.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Трудового воспитания</w:t>
      </w:r>
      <w:r w:rsidRPr="00B221DF">
        <w:rPr>
          <w:sz w:val="28"/>
          <w:szCs w:val="28"/>
        </w:rPr>
        <w:t xml:space="preserve">: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уважение к труду и результатам трудовой деятельности;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потребностей.   </w:t>
      </w:r>
    </w:p>
    <w:p w:rsidR="001C0D6F" w:rsidRPr="00B221DF" w:rsidRDefault="00EF6494">
      <w:pPr>
        <w:spacing w:after="65" w:line="259" w:lineRule="auto"/>
        <w:ind w:left="16" w:right="542" w:firstLine="568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Личностные результаты, обеспечивающие адаптацию обучающегося к</w:t>
      </w:r>
      <w:r w:rsidRPr="00B221DF">
        <w:rPr>
          <w:sz w:val="28"/>
          <w:szCs w:val="28"/>
        </w:rPr>
        <w:t xml:space="preserve"> </w:t>
      </w:r>
      <w:r w:rsidRPr="00B221DF">
        <w:rPr>
          <w:sz w:val="28"/>
          <w:szCs w:val="28"/>
          <w:u w:val="single" w:color="000000"/>
        </w:rPr>
        <w:t>изменяющимся</w:t>
      </w:r>
      <w:r w:rsidRPr="00B221DF">
        <w:rPr>
          <w:sz w:val="28"/>
          <w:szCs w:val="28"/>
        </w:rPr>
        <w:t xml:space="preserve"> </w:t>
      </w:r>
      <w:r w:rsidRPr="00B221DF">
        <w:rPr>
          <w:sz w:val="28"/>
          <w:szCs w:val="28"/>
          <w:u w:val="single" w:color="000000"/>
        </w:rPr>
        <w:t>условиям социальной и природной среды</w:t>
      </w:r>
      <w:r w:rsidRPr="00B221DF">
        <w:rPr>
          <w:sz w:val="28"/>
          <w:szCs w:val="28"/>
        </w:rPr>
        <w:t xml:space="preserve">: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способность обучающихся во взаимодействии в условиях неопределённости, открытость опыту и знаниям других;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</w:t>
      </w:r>
    </w:p>
    <w:p w:rsidR="001C0D6F" w:rsidRPr="00B221DF" w:rsidRDefault="00EF6494">
      <w:pPr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деятельность, в том числе умение учиться у других людей;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осознавать в совместной деятельности новые знания, навыки и компетенции из опыта других;   </w:t>
      </w:r>
    </w:p>
    <w:p w:rsidR="001C0D6F" w:rsidRPr="00B221DF" w:rsidRDefault="00EF6494">
      <w:pPr>
        <w:numPr>
          <w:ilvl w:val="0"/>
          <w:numId w:val="5"/>
        </w:numPr>
        <w:spacing w:after="0" w:line="322" w:lineRule="auto"/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умение анализировать и выявлять взаимосвязи природы, общества и экономики;   умение оценивать свои действия с учётом влияния на окружающую среду, достижений  </w:t>
      </w:r>
    </w:p>
    <w:p w:rsidR="001C0D6F" w:rsidRPr="00B221DF" w:rsidRDefault="00EF6494">
      <w:pPr>
        <w:spacing w:after="6"/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целей и преодоления вызовов, возможных глобальных последствий;   </w:t>
      </w:r>
    </w:p>
    <w:p w:rsidR="001C0D6F" w:rsidRPr="00B221DF" w:rsidRDefault="00EF6494">
      <w:pPr>
        <w:spacing w:after="78" w:line="259" w:lineRule="auto"/>
        <w:ind w:left="584" w:firstLine="0"/>
        <w:jc w:val="left"/>
        <w:rPr>
          <w:sz w:val="28"/>
          <w:szCs w:val="28"/>
        </w:rPr>
      </w:pPr>
      <w:r w:rsidRPr="00B221DF">
        <w:rPr>
          <w:b/>
          <w:sz w:val="28"/>
          <w:szCs w:val="28"/>
        </w:rPr>
        <w:t xml:space="preserve"> </w:t>
      </w:r>
      <w:r w:rsidRPr="00B221DF">
        <w:rPr>
          <w:sz w:val="28"/>
          <w:szCs w:val="28"/>
        </w:rPr>
        <w:t xml:space="preserve"> </w:t>
      </w:r>
    </w:p>
    <w:p w:rsidR="00F7460B" w:rsidRDefault="00F7460B">
      <w:pPr>
        <w:spacing w:after="59"/>
        <w:ind w:left="590" w:right="1484"/>
        <w:jc w:val="left"/>
        <w:rPr>
          <w:b/>
          <w:sz w:val="28"/>
          <w:szCs w:val="28"/>
        </w:rPr>
      </w:pPr>
    </w:p>
    <w:p w:rsidR="001C0D6F" w:rsidRPr="00B221DF" w:rsidRDefault="00EF6494">
      <w:pPr>
        <w:spacing w:after="59"/>
        <w:ind w:left="590" w:right="1484"/>
        <w:jc w:val="left"/>
        <w:rPr>
          <w:sz w:val="28"/>
          <w:szCs w:val="28"/>
        </w:rPr>
      </w:pPr>
      <w:proofErr w:type="spellStart"/>
      <w:r w:rsidRPr="00B221DF">
        <w:rPr>
          <w:b/>
          <w:sz w:val="28"/>
          <w:szCs w:val="28"/>
        </w:rPr>
        <w:t>Метапредметные</w:t>
      </w:r>
      <w:proofErr w:type="spellEnd"/>
      <w:r w:rsidRPr="00B221DF">
        <w:rPr>
          <w:b/>
          <w:sz w:val="28"/>
          <w:szCs w:val="28"/>
        </w:rPr>
        <w:t xml:space="preserve"> результаты   </w:t>
      </w:r>
    </w:p>
    <w:p w:rsidR="001C0D6F" w:rsidRPr="00B221DF" w:rsidRDefault="00EF6494">
      <w:pPr>
        <w:numPr>
          <w:ilvl w:val="1"/>
          <w:numId w:val="5"/>
        </w:numPr>
        <w:spacing w:after="65" w:line="259" w:lineRule="auto"/>
        <w:ind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Овладение универсальными учебными познавательными действиями</w:t>
      </w:r>
      <w:r w:rsidRPr="00B221DF">
        <w:rPr>
          <w:sz w:val="28"/>
          <w:szCs w:val="28"/>
        </w:rPr>
        <w:t xml:space="preserve">  </w:t>
      </w:r>
      <w:r w:rsidRPr="00B221DF">
        <w:rPr>
          <w:sz w:val="28"/>
          <w:szCs w:val="28"/>
          <w:u w:val="single" w:color="000000"/>
        </w:rPr>
        <w:t>Базовые логические действия</w:t>
      </w:r>
      <w:r w:rsidRPr="00B221DF">
        <w:rPr>
          <w:sz w:val="28"/>
          <w:szCs w:val="28"/>
        </w:rPr>
        <w:t xml:space="preserve">: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выявлять и характеризовать существенные признаки социальных явлений и процессов;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устанавливать </w:t>
      </w:r>
      <w:r w:rsidRPr="00B221DF">
        <w:rPr>
          <w:sz w:val="28"/>
          <w:szCs w:val="28"/>
        </w:rPr>
        <w:tab/>
        <w:t xml:space="preserve">существенный </w:t>
      </w:r>
      <w:r w:rsidRPr="00B221DF">
        <w:rPr>
          <w:sz w:val="28"/>
          <w:szCs w:val="28"/>
        </w:rPr>
        <w:tab/>
        <w:t xml:space="preserve">признак </w:t>
      </w:r>
      <w:r w:rsidRPr="00B221DF">
        <w:rPr>
          <w:sz w:val="28"/>
          <w:szCs w:val="28"/>
        </w:rPr>
        <w:tab/>
        <w:t xml:space="preserve">классификации </w:t>
      </w:r>
      <w:r w:rsidRPr="00B221DF">
        <w:rPr>
          <w:sz w:val="28"/>
          <w:szCs w:val="28"/>
        </w:rPr>
        <w:tab/>
        <w:t xml:space="preserve">социальных </w:t>
      </w:r>
      <w:r w:rsidRPr="00B221DF">
        <w:rPr>
          <w:sz w:val="28"/>
          <w:szCs w:val="28"/>
        </w:rPr>
        <w:tab/>
        <w:t xml:space="preserve">фактов, </w:t>
      </w:r>
    </w:p>
    <w:p w:rsidR="001C0D6F" w:rsidRPr="00B221DF" w:rsidRDefault="00EF6494">
      <w:pPr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основания для их обобщения и сравнения, критерии проводимого анализа;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 учётом предложенной задачи выявлять закономерности и противоречия в рассматриваемых фактах, данных и наблюдениях;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выявлять дефицит информации, данных, необходимых для решения поставленной задачи;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выявлять причинно-следственные связи при изучении явлений и процессов;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Базовые исследовательские действия: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использовать вопросы как исследовательский инструмент познания;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   -</w:t>
      </w:r>
      <w:r w:rsidRPr="00B221DF">
        <w:rPr>
          <w:rFonts w:ascii="Arial" w:eastAsia="Arial" w:hAnsi="Arial" w:cs="Arial"/>
          <w:sz w:val="28"/>
          <w:szCs w:val="28"/>
        </w:rPr>
        <w:t xml:space="preserve"> </w:t>
      </w:r>
      <w:r w:rsidRPr="00B221DF">
        <w:rPr>
          <w:sz w:val="28"/>
          <w:szCs w:val="28"/>
        </w:rPr>
        <w:t xml:space="preserve">формулировать гипотезу об истинности собственных суждений и суждений других, аргументировать свою позицию, мнение;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 xml:space="preserve"> Работа с информацией:</w:t>
      </w:r>
      <w:r w:rsidRPr="00B221DF">
        <w:rPr>
          <w:sz w:val="28"/>
          <w:szCs w:val="28"/>
        </w:rPr>
        <w:t xml:space="preserve">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выбирать, анализировать, систематизировать и интерпретировать информацию различных видов и форм представления;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находить сходные аргументы (подтверждающие или опровергающие одну и ту же </w:t>
      </w:r>
    </w:p>
    <w:p w:rsidR="001C0D6F" w:rsidRPr="00B221DF" w:rsidRDefault="00EF6494">
      <w:pPr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lastRenderedPageBreak/>
        <w:t xml:space="preserve">идею, версию) в различных информационных источниках;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>самостоятельно выбирать оптимальную форму представления информации;   -</w:t>
      </w:r>
      <w:r w:rsidRPr="00B221DF">
        <w:rPr>
          <w:rFonts w:ascii="Arial" w:eastAsia="Arial" w:hAnsi="Arial" w:cs="Arial"/>
          <w:sz w:val="28"/>
          <w:szCs w:val="28"/>
        </w:rPr>
        <w:t xml:space="preserve"> </w:t>
      </w:r>
      <w:r w:rsidRPr="00B221DF">
        <w:rPr>
          <w:sz w:val="28"/>
          <w:szCs w:val="28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эффективно запоминать и систематизировать информацию.   </w:t>
      </w:r>
    </w:p>
    <w:p w:rsidR="001C0D6F" w:rsidRPr="00B221DF" w:rsidRDefault="00EF6494">
      <w:pPr>
        <w:numPr>
          <w:ilvl w:val="1"/>
          <w:numId w:val="5"/>
        </w:numPr>
        <w:spacing w:after="65" w:line="259" w:lineRule="auto"/>
        <w:ind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Овладение универсальными учебными коммуникативными действиями</w:t>
      </w:r>
      <w:r w:rsidRPr="00B221DF">
        <w:rPr>
          <w:sz w:val="28"/>
          <w:szCs w:val="28"/>
        </w:rPr>
        <w:t xml:space="preserve">  </w:t>
      </w:r>
      <w:r w:rsidRPr="00B221DF">
        <w:rPr>
          <w:sz w:val="28"/>
          <w:szCs w:val="28"/>
          <w:u w:val="single" w:color="000000"/>
        </w:rPr>
        <w:t>Общение: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выражать себя (свою точку зрения) в устных и письменных текстах;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 сопоставлять свои суждения с суждениями других участников диалога, обнаруживать  </w:t>
      </w:r>
    </w:p>
    <w:p w:rsidR="001C0D6F" w:rsidRPr="00B221DF" w:rsidRDefault="00EF6494">
      <w:pPr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различие и сходство позиций.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</w:rPr>
        <w:t xml:space="preserve"> </w:t>
      </w:r>
      <w:r w:rsidRPr="00B221DF">
        <w:rPr>
          <w:sz w:val="28"/>
          <w:szCs w:val="28"/>
          <w:u w:val="single" w:color="000000"/>
        </w:rPr>
        <w:t>Совместная деятельность: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уметь обобщать мнения нескольких людей, проявлять готовность руководить, выполнять поручения, подчиняться;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lastRenderedPageBreak/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  </w:t>
      </w:r>
    </w:p>
    <w:p w:rsidR="001C0D6F" w:rsidRPr="00B221DF" w:rsidRDefault="00EF6494">
      <w:pPr>
        <w:numPr>
          <w:ilvl w:val="1"/>
          <w:numId w:val="5"/>
        </w:numPr>
        <w:spacing w:after="65" w:line="259" w:lineRule="auto"/>
        <w:ind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Овладение универсальными учебными регулятивными действиями</w:t>
      </w:r>
      <w:r w:rsidRPr="00B221DF">
        <w:rPr>
          <w:sz w:val="28"/>
          <w:szCs w:val="28"/>
        </w:rPr>
        <w:t xml:space="preserve">  </w:t>
      </w:r>
      <w:r w:rsidRPr="00B221DF">
        <w:rPr>
          <w:sz w:val="28"/>
          <w:szCs w:val="28"/>
          <w:u w:val="single" w:color="000000"/>
        </w:rPr>
        <w:t>Самоорганизация: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выявлять проблемы для решения в жизненных и учебных ситуациях; - ориентироваться в различных подходах принятия решений (индивидуальное, принятие решения в группе, принятие решений в группе);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 </w:t>
      </w:r>
    </w:p>
    <w:p w:rsidR="001C0D6F" w:rsidRPr="00B221DF" w:rsidRDefault="00EF6494">
      <w:pPr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объекте;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делать выбор и брать ответственность за решение.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Самоконтроль: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владеть способами самоконтроля, </w:t>
      </w:r>
      <w:proofErr w:type="spellStart"/>
      <w:r w:rsidRPr="00B221DF">
        <w:rPr>
          <w:sz w:val="28"/>
          <w:szCs w:val="28"/>
        </w:rPr>
        <w:t>самомотивации</w:t>
      </w:r>
      <w:proofErr w:type="spellEnd"/>
      <w:r w:rsidRPr="00B221DF">
        <w:rPr>
          <w:sz w:val="28"/>
          <w:szCs w:val="28"/>
        </w:rPr>
        <w:t xml:space="preserve"> и рефлексии;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давать адекватную оценку ситуации и предлагать план её изменения;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>объяснять причины достижения (</w:t>
      </w:r>
      <w:proofErr w:type="spellStart"/>
      <w:r w:rsidRPr="00B221DF">
        <w:rPr>
          <w:sz w:val="28"/>
          <w:szCs w:val="28"/>
        </w:rPr>
        <w:t>недостижения</w:t>
      </w:r>
      <w:proofErr w:type="spellEnd"/>
      <w:r w:rsidRPr="00B221DF">
        <w:rPr>
          <w:sz w:val="28"/>
          <w:szCs w:val="28"/>
        </w:rPr>
        <w:t xml:space="preserve">) результатов деятельности, давать оценку приобретённому опыту, уметь находить позитивное в произошедшей ситуации;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 - оценивать соответствие результата цели и условиям.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Эмоциональный интеллект: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различать, называть и управлять собственными эмоциями и эмоциями </w:t>
      </w:r>
    </w:p>
    <w:p w:rsidR="001C0D6F" w:rsidRPr="00B221DF" w:rsidRDefault="00EF6494">
      <w:pPr>
        <w:ind w:left="594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других;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выявлять и анализировать причины эмоций;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ставить себя на место другого человека, понимать мотивы и намерения другого;  - регулировать способ выражения эмоций.   </w:t>
      </w:r>
    </w:p>
    <w:p w:rsidR="001C0D6F" w:rsidRPr="00B221DF" w:rsidRDefault="00EF6494">
      <w:pPr>
        <w:spacing w:after="65" w:line="259" w:lineRule="auto"/>
        <w:ind w:left="563" w:right="542"/>
        <w:jc w:val="left"/>
        <w:rPr>
          <w:sz w:val="28"/>
          <w:szCs w:val="28"/>
        </w:rPr>
      </w:pPr>
      <w:r w:rsidRPr="00B221DF">
        <w:rPr>
          <w:sz w:val="28"/>
          <w:szCs w:val="28"/>
          <w:u w:val="single" w:color="000000"/>
        </w:rPr>
        <w:t>Принятие себя и других:</w:t>
      </w:r>
      <w:r w:rsidRPr="00B221DF">
        <w:rPr>
          <w:sz w:val="28"/>
          <w:szCs w:val="28"/>
        </w:rPr>
        <w:t xml:space="preserve">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lastRenderedPageBreak/>
        <w:t xml:space="preserve">осознанно относиться к другому человеку, его мнению;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признавать своё право на ошибку и такое же право другого;   </w:t>
      </w:r>
    </w:p>
    <w:p w:rsidR="001C0D6F" w:rsidRPr="00B221DF" w:rsidRDefault="00EF6494">
      <w:pPr>
        <w:numPr>
          <w:ilvl w:val="0"/>
          <w:numId w:val="5"/>
        </w:numPr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принимать себя и других, не осуждая;   открытость себе и другим;   </w:t>
      </w:r>
    </w:p>
    <w:p w:rsidR="001C0D6F" w:rsidRPr="00B221DF" w:rsidRDefault="00EF6494">
      <w:pPr>
        <w:numPr>
          <w:ilvl w:val="0"/>
          <w:numId w:val="5"/>
        </w:numPr>
        <w:spacing w:after="356"/>
        <w:ind w:left="709" w:right="118" w:hanging="708"/>
        <w:rPr>
          <w:sz w:val="28"/>
          <w:szCs w:val="28"/>
        </w:rPr>
      </w:pPr>
      <w:r w:rsidRPr="00B221DF">
        <w:rPr>
          <w:sz w:val="28"/>
          <w:szCs w:val="28"/>
        </w:rPr>
        <w:t xml:space="preserve">осознавать невозможность контролировать всё вокруг.  </w:t>
      </w:r>
    </w:p>
    <w:p w:rsidR="001C0D6F" w:rsidRPr="00B221DF" w:rsidRDefault="00EF6494">
      <w:pPr>
        <w:spacing w:after="0" w:line="468" w:lineRule="auto"/>
        <w:ind w:left="361" w:right="332" w:hanging="360"/>
        <w:rPr>
          <w:sz w:val="28"/>
          <w:szCs w:val="28"/>
        </w:rPr>
      </w:pPr>
      <w:r w:rsidRPr="00B221DF">
        <w:rPr>
          <w:b/>
          <w:sz w:val="28"/>
          <w:szCs w:val="28"/>
        </w:rPr>
        <w:t>Предметные результаты:</w:t>
      </w:r>
      <w:r w:rsidRPr="00B221DF">
        <w:rPr>
          <w:sz w:val="28"/>
          <w:szCs w:val="28"/>
        </w:rPr>
        <w:t xml:space="preserve"> </w:t>
      </w:r>
      <w:r w:rsidRPr="00B221DF">
        <w:rPr>
          <w:rFonts w:ascii="Segoe UI Symbol" w:eastAsia="Segoe UI Symbol" w:hAnsi="Segoe UI Symbol" w:cs="Segoe UI Symbol"/>
          <w:sz w:val="28"/>
          <w:szCs w:val="28"/>
        </w:rPr>
        <w:t></w:t>
      </w:r>
      <w:r w:rsidRPr="00B221DF">
        <w:rPr>
          <w:rFonts w:ascii="Arial" w:eastAsia="Arial" w:hAnsi="Arial" w:cs="Arial"/>
          <w:sz w:val="28"/>
          <w:szCs w:val="28"/>
        </w:rPr>
        <w:t xml:space="preserve"> </w:t>
      </w:r>
      <w:r w:rsidRPr="00B221DF">
        <w:rPr>
          <w:sz w:val="28"/>
          <w:szCs w:val="28"/>
        </w:rPr>
        <w:t xml:space="preserve">Формирование у учащихся исторически цельного представления о браке и семье. </w:t>
      </w:r>
    </w:p>
    <w:p w:rsidR="001C0D6F" w:rsidRPr="00B221DF" w:rsidRDefault="00EF6494">
      <w:pPr>
        <w:numPr>
          <w:ilvl w:val="0"/>
          <w:numId w:val="6"/>
        </w:numPr>
        <w:spacing w:after="16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Воспитание социальной ответственности в таких сферах семейной жизни, как заключение брака, рождение ребёнка и его воспитание, ведение домохозяйства, решение семейных конфликтов.                             </w:t>
      </w:r>
    </w:p>
    <w:p w:rsidR="001C0D6F" w:rsidRPr="00B221DF" w:rsidRDefault="00EF6494">
      <w:pPr>
        <w:numPr>
          <w:ilvl w:val="0"/>
          <w:numId w:val="6"/>
        </w:numPr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Обучение системе взаимодействий семьи с такими сферами общественной жизни как экономика, право, религия, культура.  </w:t>
      </w:r>
    </w:p>
    <w:p w:rsidR="001C0D6F" w:rsidRPr="00B221DF" w:rsidRDefault="00EF6494">
      <w:pPr>
        <w:numPr>
          <w:ilvl w:val="0"/>
          <w:numId w:val="6"/>
        </w:numPr>
        <w:spacing w:after="33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Определение роли государства в поддержке семьи как социального института и приоритетов в семейной политике.                      </w:t>
      </w:r>
    </w:p>
    <w:p w:rsidR="001C0D6F" w:rsidRPr="00B221DF" w:rsidRDefault="00EF6494">
      <w:pPr>
        <w:numPr>
          <w:ilvl w:val="0"/>
          <w:numId w:val="6"/>
        </w:numPr>
        <w:spacing w:after="31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Формирование социальной, демографической, правовой, экономической, нравственной культуры учащихся.                         </w:t>
      </w:r>
    </w:p>
    <w:p w:rsidR="001C0D6F" w:rsidRPr="00B221DF" w:rsidRDefault="00EF6494">
      <w:pPr>
        <w:numPr>
          <w:ilvl w:val="0"/>
          <w:numId w:val="6"/>
        </w:numPr>
        <w:spacing w:after="33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Осознание важности и значимости семейных ценностей для общественного и личностного развития поколений.                     </w:t>
      </w:r>
    </w:p>
    <w:p w:rsidR="001C0D6F" w:rsidRPr="00B221DF" w:rsidRDefault="00EF6494">
      <w:pPr>
        <w:numPr>
          <w:ilvl w:val="0"/>
          <w:numId w:val="6"/>
        </w:numPr>
        <w:spacing w:after="0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Воспитание культуры поведения в межличностных отношениях в семье и в школе.               </w:t>
      </w:r>
    </w:p>
    <w:p w:rsidR="001C0D6F" w:rsidRPr="00B221DF" w:rsidRDefault="00EF6494">
      <w:pPr>
        <w:numPr>
          <w:ilvl w:val="0"/>
          <w:numId w:val="6"/>
        </w:numPr>
        <w:spacing w:after="0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Формирование терпимости к альтернативным формам брачных взаимоотношений в </w:t>
      </w:r>
    </w:p>
    <w:p w:rsidR="001C0D6F" w:rsidRPr="00B221DF" w:rsidRDefault="00EF6494">
      <w:pPr>
        <w:spacing w:after="50" w:line="259" w:lineRule="auto"/>
        <w:ind w:left="10" w:right="1562"/>
        <w:jc w:val="right"/>
        <w:rPr>
          <w:sz w:val="28"/>
          <w:szCs w:val="28"/>
        </w:rPr>
      </w:pPr>
      <w:r w:rsidRPr="00B221DF">
        <w:rPr>
          <w:sz w:val="28"/>
          <w:szCs w:val="28"/>
        </w:rPr>
        <w:t xml:space="preserve">ситуации предпочтительности традиционных моделей брака и семьи.                                        </w:t>
      </w:r>
    </w:p>
    <w:p w:rsidR="001C0D6F" w:rsidRPr="00B221DF" w:rsidRDefault="00EF6494">
      <w:pPr>
        <w:numPr>
          <w:ilvl w:val="0"/>
          <w:numId w:val="6"/>
        </w:numPr>
        <w:spacing w:after="0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Развитие положительных личностных качеств школьников – ответственности, </w:t>
      </w:r>
    </w:p>
    <w:p w:rsidR="001C0D6F" w:rsidRPr="00B221DF" w:rsidRDefault="00EF6494">
      <w:pPr>
        <w:spacing w:after="50" w:line="259" w:lineRule="auto"/>
        <w:ind w:left="10" w:right="2639"/>
        <w:jc w:val="right"/>
        <w:rPr>
          <w:sz w:val="28"/>
          <w:szCs w:val="28"/>
        </w:rPr>
      </w:pPr>
      <w:r w:rsidRPr="00B221DF">
        <w:rPr>
          <w:sz w:val="28"/>
          <w:szCs w:val="28"/>
        </w:rPr>
        <w:t xml:space="preserve">долга, серьёзного отношения к браку, семье, </w:t>
      </w:r>
      <w:proofErr w:type="spellStart"/>
      <w:r w:rsidRPr="00B221DF">
        <w:rPr>
          <w:sz w:val="28"/>
          <w:szCs w:val="28"/>
        </w:rPr>
        <w:t>родительству</w:t>
      </w:r>
      <w:proofErr w:type="spellEnd"/>
      <w:r w:rsidRPr="00B221DF">
        <w:rPr>
          <w:sz w:val="28"/>
          <w:szCs w:val="28"/>
        </w:rPr>
        <w:t xml:space="preserve">.                                                          </w:t>
      </w:r>
    </w:p>
    <w:p w:rsidR="001C0D6F" w:rsidRPr="00B221DF" w:rsidRDefault="00EF6494">
      <w:pPr>
        <w:numPr>
          <w:ilvl w:val="0"/>
          <w:numId w:val="6"/>
        </w:numPr>
        <w:spacing w:after="245"/>
        <w:ind w:right="118" w:hanging="421"/>
        <w:rPr>
          <w:sz w:val="28"/>
          <w:szCs w:val="28"/>
        </w:rPr>
      </w:pPr>
      <w:r w:rsidRPr="00B221DF">
        <w:rPr>
          <w:sz w:val="28"/>
          <w:szCs w:val="28"/>
        </w:rPr>
        <w:t xml:space="preserve">Определение жизненных важных ценностей для формирования брачных и семейных отношений, среди которых – вступление в официальный брак, наличие уютного дома, собственной семьи, нескольких детей, конструктивные отношения с прародителями, забота о старших и младших членах семьи. </w:t>
      </w:r>
    </w:p>
    <w:p w:rsidR="001C0D6F" w:rsidRPr="00B221DF" w:rsidRDefault="00EF6494" w:rsidP="00025D33">
      <w:pPr>
        <w:spacing w:after="26" w:line="259" w:lineRule="auto"/>
        <w:ind w:left="16" w:firstLine="0"/>
        <w:jc w:val="left"/>
        <w:rPr>
          <w:sz w:val="28"/>
          <w:szCs w:val="28"/>
        </w:rPr>
      </w:pPr>
      <w:r w:rsidRPr="00B221DF">
        <w:rPr>
          <w:b/>
          <w:sz w:val="28"/>
          <w:szCs w:val="28"/>
        </w:rPr>
        <w:t xml:space="preserve"> Обучающиеся научатся: </w:t>
      </w:r>
    </w:p>
    <w:p w:rsidR="001C0D6F" w:rsidRPr="00B221DF" w:rsidRDefault="00EF6494">
      <w:pPr>
        <w:numPr>
          <w:ilvl w:val="0"/>
          <w:numId w:val="7"/>
        </w:numPr>
        <w:spacing w:after="11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определять основные этапы динамики семейных отношений; </w:t>
      </w:r>
    </w:p>
    <w:p w:rsidR="001C0D6F" w:rsidRPr="00B221DF" w:rsidRDefault="00EF6494">
      <w:pPr>
        <w:numPr>
          <w:ilvl w:val="0"/>
          <w:numId w:val="7"/>
        </w:numPr>
        <w:spacing w:after="12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определять проблемы, с которыми может сталкиваться семья; </w:t>
      </w:r>
    </w:p>
    <w:p w:rsidR="001C0D6F" w:rsidRPr="00B221DF" w:rsidRDefault="00EF6494">
      <w:pPr>
        <w:numPr>
          <w:ilvl w:val="0"/>
          <w:numId w:val="7"/>
        </w:numPr>
        <w:spacing w:after="9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различать основные психологические характеристики полов и их характер влияния на жизнь семьи; </w:t>
      </w:r>
    </w:p>
    <w:p w:rsidR="001C0D6F" w:rsidRPr="00B221DF" w:rsidRDefault="00EF6494">
      <w:pPr>
        <w:numPr>
          <w:ilvl w:val="0"/>
          <w:numId w:val="7"/>
        </w:numPr>
        <w:spacing w:after="8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lastRenderedPageBreak/>
        <w:t xml:space="preserve">различать механизмы влияния родительских воспитательных установок на  развития личности ребенка; </w:t>
      </w:r>
    </w:p>
    <w:p w:rsidR="001C0D6F" w:rsidRPr="00B221DF" w:rsidRDefault="00EF6494">
      <w:pPr>
        <w:numPr>
          <w:ilvl w:val="0"/>
          <w:numId w:val="7"/>
        </w:numPr>
        <w:spacing w:after="10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определять способы формирования семейного бюджета; </w:t>
      </w:r>
    </w:p>
    <w:p w:rsidR="001C0D6F" w:rsidRPr="00B221DF" w:rsidRDefault="00EF6494">
      <w:pPr>
        <w:numPr>
          <w:ilvl w:val="0"/>
          <w:numId w:val="7"/>
        </w:numPr>
        <w:spacing w:after="11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использовать традиции семьи в жизни; </w:t>
      </w:r>
    </w:p>
    <w:p w:rsidR="001C0D6F" w:rsidRPr="00B221DF" w:rsidRDefault="00EF6494">
      <w:pPr>
        <w:numPr>
          <w:ilvl w:val="0"/>
          <w:numId w:val="7"/>
        </w:numPr>
        <w:spacing w:after="11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перечислять правила совместной жизни в семье; </w:t>
      </w:r>
    </w:p>
    <w:p w:rsidR="001C0D6F" w:rsidRPr="00B221DF" w:rsidRDefault="00EF6494">
      <w:pPr>
        <w:numPr>
          <w:ilvl w:val="0"/>
          <w:numId w:val="7"/>
        </w:numPr>
        <w:spacing w:after="0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>определять терминологию родства в применении к членам</w:t>
      </w:r>
      <w:r w:rsidRPr="00B221DF">
        <w:rPr>
          <w:b/>
          <w:sz w:val="28"/>
          <w:szCs w:val="28"/>
        </w:rPr>
        <w:t xml:space="preserve"> </w:t>
      </w:r>
    </w:p>
    <w:p w:rsidR="001C0D6F" w:rsidRPr="00B221DF" w:rsidRDefault="00EF6494" w:rsidP="00025D33">
      <w:pPr>
        <w:spacing w:after="226" w:line="259" w:lineRule="auto"/>
        <w:ind w:left="16" w:firstLine="0"/>
        <w:jc w:val="left"/>
        <w:rPr>
          <w:sz w:val="28"/>
          <w:szCs w:val="28"/>
        </w:rPr>
      </w:pPr>
      <w:r w:rsidRPr="00B221DF">
        <w:rPr>
          <w:b/>
          <w:sz w:val="28"/>
          <w:szCs w:val="28"/>
        </w:rPr>
        <w:t xml:space="preserve"> Обучающийся получит возможность научиться: </w:t>
      </w:r>
    </w:p>
    <w:p w:rsidR="001C0D6F" w:rsidRPr="00B221DF" w:rsidRDefault="00EF6494">
      <w:pPr>
        <w:spacing w:after="9"/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-ответственному отношению к созданию семьи на основе осознанного принятия ценностей семейной жизни;  </w:t>
      </w:r>
    </w:p>
    <w:p w:rsidR="001C0D6F" w:rsidRPr="00B221DF" w:rsidRDefault="00EF6494">
      <w:pPr>
        <w:numPr>
          <w:ilvl w:val="0"/>
          <w:numId w:val="7"/>
        </w:numPr>
        <w:spacing w:after="9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первичному самоопределению в семейной сфере, в жизненных ценностях, </w:t>
      </w:r>
      <w:proofErr w:type="spellStart"/>
      <w:r w:rsidRPr="00B221DF">
        <w:rPr>
          <w:sz w:val="28"/>
          <w:szCs w:val="28"/>
        </w:rPr>
        <w:t>ценностносмысловой</w:t>
      </w:r>
      <w:proofErr w:type="spellEnd"/>
      <w:r w:rsidRPr="00B221DF">
        <w:rPr>
          <w:sz w:val="28"/>
          <w:szCs w:val="28"/>
        </w:rPr>
        <w:t xml:space="preserve"> ориентации;  </w:t>
      </w:r>
    </w:p>
    <w:p w:rsidR="001C0D6F" w:rsidRPr="00B221DF" w:rsidRDefault="00EF6494">
      <w:pPr>
        <w:spacing w:after="12"/>
        <w:ind w:left="11" w:right="118"/>
        <w:rPr>
          <w:sz w:val="28"/>
          <w:szCs w:val="28"/>
        </w:rPr>
      </w:pPr>
      <w:r w:rsidRPr="00B221DF">
        <w:rPr>
          <w:sz w:val="28"/>
          <w:szCs w:val="28"/>
        </w:rPr>
        <w:t xml:space="preserve">-положительному образу семьи, </w:t>
      </w:r>
      <w:proofErr w:type="spellStart"/>
      <w:r w:rsidRPr="00B221DF">
        <w:rPr>
          <w:sz w:val="28"/>
          <w:szCs w:val="28"/>
        </w:rPr>
        <w:t>родительства</w:t>
      </w:r>
      <w:proofErr w:type="spellEnd"/>
      <w:r w:rsidRPr="00B221DF">
        <w:rPr>
          <w:sz w:val="28"/>
          <w:szCs w:val="28"/>
        </w:rPr>
        <w:t xml:space="preserve"> (отцовства и материнства), </w:t>
      </w:r>
    </w:p>
    <w:p w:rsidR="001C0D6F" w:rsidRPr="00B221DF" w:rsidRDefault="00EF6494">
      <w:pPr>
        <w:numPr>
          <w:ilvl w:val="0"/>
          <w:numId w:val="7"/>
        </w:numPr>
        <w:spacing w:after="9"/>
        <w:ind w:right="118" w:hanging="136"/>
        <w:rPr>
          <w:sz w:val="28"/>
          <w:szCs w:val="28"/>
        </w:rPr>
      </w:pPr>
      <w:r w:rsidRPr="00B221DF">
        <w:rPr>
          <w:sz w:val="28"/>
          <w:szCs w:val="28"/>
        </w:rPr>
        <w:t xml:space="preserve">умению слушать и слышать партнера, признавать право на собственное мнение и принимать решение с учетом позиции всех участников. </w:t>
      </w:r>
    </w:p>
    <w:p w:rsidR="001C0D6F" w:rsidRPr="00B221DF" w:rsidRDefault="00EF6494">
      <w:pPr>
        <w:spacing w:after="0" w:line="259" w:lineRule="auto"/>
        <w:ind w:left="16" w:firstLine="0"/>
        <w:jc w:val="left"/>
        <w:rPr>
          <w:sz w:val="28"/>
          <w:szCs w:val="28"/>
        </w:rPr>
      </w:pPr>
      <w:r w:rsidRPr="00B221DF">
        <w:rPr>
          <w:color w:val="FF0000"/>
          <w:sz w:val="28"/>
          <w:szCs w:val="28"/>
        </w:rPr>
        <w:t xml:space="preserve">    </w:t>
      </w:r>
    </w:p>
    <w:p w:rsidR="001C0D6F" w:rsidRPr="00B221DF" w:rsidRDefault="00EF6494">
      <w:pPr>
        <w:spacing w:after="33"/>
        <w:ind w:left="1" w:right="1484" w:firstLine="1428"/>
        <w:jc w:val="left"/>
        <w:rPr>
          <w:sz w:val="28"/>
          <w:szCs w:val="28"/>
        </w:rPr>
      </w:pPr>
      <w:r w:rsidRPr="00B221DF">
        <w:rPr>
          <w:b/>
          <w:sz w:val="28"/>
          <w:szCs w:val="28"/>
        </w:rPr>
        <w:t xml:space="preserve">Содержание курса программы внеурочной деятельности </w:t>
      </w:r>
    </w:p>
    <w:p w:rsidR="00025D33" w:rsidRPr="00721D25" w:rsidRDefault="00025D33" w:rsidP="00025D33">
      <w:pPr>
        <w:spacing w:after="115" w:line="259" w:lineRule="auto"/>
        <w:ind w:left="16" w:firstLine="0"/>
        <w:jc w:val="left"/>
        <w:rPr>
          <w:b/>
          <w:sz w:val="28"/>
          <w:szCs w:val="28"/>
        </w:rPr>
      </w:pPr>
      <w:r w:rsidRPr="00721D25">
        <w:rPr>
          <w:b/>
          <w:sz w:val="28"/>
          <w:szCs w:val="28"/>
        </w:rPr>
        <w:t>Раздел 1</w:t>
      </w:r>
      <w:r w:rsidR="00721D25" w:rsidRPr="00721D25">
        <w:rPr>
          <w:b/>
          <w:sz w:val="28"/>
          <w:szCs w:val="28"/>
        </w:rPr>
        <w:t xml:space="preserve"> Семья и её функция.</w:t>
      </w:r>
      <w:r w:rsidRPr="00721D25">
        <w:rPr>
          <w:b/>
          <w:sz w:val="28"/>
          <w:szCs w:val="28"/>
        </w:rPr>
        <w:t xml:space="preserve"> (8 ч)</w:t>
      </w:r>
    </w:p>
    <w:p w:rsidR="00025D33" w:rsidRPr="00025D33" w:rsidRDefault="00025D33" w:rsidP="00025D33">
      <w:pPr>
        <w:spacing w:after="115" w:line="259" w:lineRule="auto"/>
        <w:ind w:left="16" w:firstLine="0"/>
        <w:contextualSpacing/>
        <w:rPr>
          <w:sz w:val="28"/>
          <w:szCs w:val="28"/>
        </w:rPr>
      </w:pPr>
      <w:r w:rsidRPr="00025D33">
        <w:rPr>
          <w:sz w:val="28"/>
          <w:szCs w:val="28"/>
        </w:rPr>
        <w:t xml:space="preserve">Семья </w:t>
      </w:r>
      <w:r>
        <w:rPr>
          <w:sz w:val="28"/>
          <w:szCs w:val="28"/>
        </w:rPr>
        <w:t xml:space="preserve">и брак. Брак как основа семьи. </w:t>
      </w:r>
      <w:r w:rsidRPr="00025D33">
        <w:rPr>
          <w:sz w:val="28"/>
          <w:szCs w:val="28"/>
        </w:rPr>
        <w:t>Ухо</w:t>
      </w:r>
      <w:r>
        <w:rPr>
          <w:sz w:val="28"/>
          <w:szCs w:val="28"/>
        </w:rPr>
        <w:t xml:space="preserve">д за пожилыми членами семьи.   Тенденции развития </w:t>
      </w:r>
      <w:r w:rsidRPr="00025D33">
        <w:rPr>
          <w:sz w:val="28"/>
          <w:szCs w:val="28"/>
        </w:rPr>
        <w:t>семьи в современном обществе</w:t>
      </w:r>
    </w:p>
    <w:p w:rsidR="00025D33" w:rsidRPr="00025D33" w:rsidRDefault="00025D33" w:rsidP="00025D33">
      <w:pPr>
        <w:spacing w:after="115" w:line="259" w:lineRule="auto"/>
        <w:ind w:left="16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Семья. Я как член семьи.  Проблема неполных семей.  </w:t>
      </w:r>
      <w:r w:rsidRPr="00025D33">
        <w:rPr>
          <w:sz w:val="28"/>
          <w:szCs w:val="28"/>
        </w:rPr>
        <w:t>Социальные роли человека. Жизнь</w:t>
      </w:r>
      <w:r>
        <w:rPr>
          <w:sz w:val="28"/>
          <w:szCs w:val="28"/>
        </w:rPr>
        <w:t>, как смена социальных</w:t>
      </w:r>
      <w:proofErr w:type="gramStart"/>
      <w:r>
        <w:rPr>
          <w:sz w:val="28"/>
          <w:szCs w:val="28"/>
        </w:rPr>
        <w:t xml:space="preserve"> </w:t>
      </w:r>
      <w:r w:rsidR="00721D25">
        <w:rPr>
          <w:sz w:val="28"/>
          <w:szCs w:val="28"/>
        </w:rPr>
        <w:t>.</w:t>
      </w:r>
      <w:proofErr w:type="gramEnd"/>
      <w:r w:rsidR="00721D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</w:t>
      </w:r>
      <w:r w:rsidRPr="00025D33">
        <w:rPr>
          <w:sz w:val="28"/>
          <w:szCs w:val="28"/>
        </w:rPr>
        <w:t>ужно ли говорить п</w:t>
      </w:r>
      <w:r>
        <w:rPr>
          <w:sz w:val="28"/>
          <w:szCs w:val="28"/>
        </w:rPr>
        <w:t xml:space="preserve">равду, или ложь во спасение? </w:t>
      </w:r>
      <w:r w:rsidRPr="00025D33">
        <w:rPr>
          <w:sz w:val="28"/>
          <w:szCs w:val="28"/>
        </w:rPr>
        <w:t>Современная демографическая ситу</w:t>
      </w:r>
      <w:r>
        <w:rPr>
          <w:sz w:val="28"/>
          <w:szCs w:val="28"/>
        </w:rPr>
        <w:t>ация в Российской Федерации.</w:t>
      </w:r>
    </w:p>
    <w:p w:rsidR="00025D33" w:rsidRPr="00721D25" w:rsidRDefault="00025D33" w:rsidP="00025D33">
      <w:pPr>
        <w:spacing w:after="115" w:line="259" w:lineRule="auto"/>
        <w:ind w:left="16" w:firstLine="0"/>
        <w:jc w:val="left"/>
        <w:rPr>
          <w:b/>
          <w:sz w:val="28"/>
          <w:szCs w:val="28"/>
        </w:rPr>
      </w:pPr>
      <w:r w:rsidRPr="00721D25">
        <w:rPr>
          <w:b/>
          <w:sz w:val="28"/>
          <w:szCs w:val="28"/>
        </w:rPr>
        <w:t>Раздел 2. Семья и школа</w:t>
      </w:r>
      <w:r w:rsidR="00721D25" w:rsidRPr="00721D25">
        <w:rPr>
          <w:b/>
          <w:sz w:val="28"/>
          <w:szCs w:val="28"/>
        </w:rPr>
        <w:t xml:space="preserve"> </w:t>
      </w:r>
      <w:proofErr w:type="gramStart"/>
      <w:r w:rsidR="00721D25" w:rsidRPr="00721D25">
        <w:rPr>
          <w:b/>
          <w:sz w:val="28"/>
          <w:szCs w:val="28"/>
        </w:rPr>
        <w:t xml:space="preserve">( </w:t>
      </w:r>
      <w:proofErr w:type="gramEnd"/>
      <w:r w:rsidRPr="00721D25">
        <w:rPr>
          <w:b/>
          <w:sz w:val="28"/>
          <w:szCs w:val="28"/>
        </w:rPr>
        <w:t xml:space="preserve">2 ч. </w:t>
      </w:r>
      <w:r w:rsidR="00721D25" w:rsidRPr="00721D25">
        <w:rPr>
          <w:b/>
          <w:sz w:val="28"/>
          <w:szCs w:val="28"/>
        </w:rPr>
        <w:t>)</w:t>
      </w:r>
      <w:r w:rsidRPr="00721D25">
        <w:rPr>
          <w:b/>
          <w:sz w:val="28"/>
          <w:szCs w:val="28"/>
        </w:rPr>
        <w:tab/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Правила поведения в общественных местах</w:t>
      </w:r>
      <w:r w:rsidR="00721D25">
        <w:rPr>
          <w:sz w:val="28"/>
          <w:szCs w:val="28"/>
        </w:rPr>
        <w:t xml:space="preserve">. </w:t>
      </w:r>
      <w:r w:rsidR="00721D25" w:rsidRPr="00025D33">
        <w:rPr>
          <w:sz w:val="28"/>
          <w:szCs w:val="28"/>
        </w:rPr>
        <w:t xml:space="preserve">Культура общения со сверстниками по телефону.  </w:t>
      </w:r>
    </w:p>
    <w:p w:rsidR="00025D33" w:rsidRPr="00F7460B" w:rsidRDefault="00025D33" w:rsidP="00025D33">
      <w:pPr>
        <w:spacing w:after="115" w:line="259" w:lineRule="auto"/>
        <w:ind w:left="16" w:firstLine="0"/>
        <w:jc w:val="left"/>
        <w:rPr>
          <w:b/>
          <w:sz w:val="28"/>
          <w:szCs w:val="28"/>
        </w:rPr>
      </w:pPr>
      <w:r w:rsidRPr="00F7460B">
        <w:rPr>
          <w:b/>
          <w:sz w:val="28"/>
          <w:szCs w:val="28"/>
        </w:rPr>
        <w:t xml:space="preserve">Раздел 3. Семья и ценности </w:t>
      </w:r>
      <w:r w:rsidR="00721D25" w:rsidRPr="00F7460B">
        <w:rPr>
          <w:b/>
          <w:sz w:val="28"/>
          <w:szCs w:val="28"/>
        </w:rPr>
        <w:t>(</w:t>
      </w:r>
      <w:r w:rsidRPr="00F7460B">
        <w:rPr>
          <w:b/>
          <w:sz w:val="28"/>
          <w:szCs w:val="28"/>
        </w:rPr>
        <w:t>8 ч.</w:t>
      </w:r>
      <w:proofErr w:type="gramStart"/>
      <w:r w:rsidRPr="00F7460B">
        <w:rPr>
          <w:b/>
          <w:sz w:val="28"/>
          <w:szCs w:val="28"/>
        </w:rPr>
        <w:t xml:space="preserve"> </w:t>
      </w:r>
      <w:r w:rsidR="00721D25" w:rsidRPr="00F7460B">
        <w:rPr>
          <w:b/>
          <w:sz w:val="28"/>
          <w:szCs w:val="28"/>
        </w:rPr>
        <w:t>)</w:t>
      </w:r>
      <w:proofErr w:type="gramEnd"/>
      <w:r w:rsidRPr="00F7460B">
        <w:rPr>
          <w:b/>
          <w:sz w:val="28"/>
          <w:szCs w:val="28"/>
        </w:rPr>
        <w:tab/>
      </w:r>
    </w:p>
    <w:p w:rsidR="00025D33" w:rsidRPr="00025D33" w:rsidRDefault="00025D33" w:rsidP="00721D25">
      <w:pPr>
        <w:spacing w:after="115" w:line="259" w:lineRule="auto"/>
        <w:ind w:left="0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 xml:space="preserve">Религиозные объединения и организации в Российской Федерации   </w:t>
      </w:r>
      <w:r w:rsidRPr="00025D33">
        <w:rPr>
          <w:sz w:val="28"/>
          <w:szCs w:val="28"/>
        </w:rPr>
        <w:tab/>
        <w:t xml:space="preserve"> 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 xml:space="preserve">Религиозные объединения и организации в Российской Федерации   </w:t>
      </w:r>
      <w:r w:rsidRPr="00025D33">
        <w:rPr>
          <w:sz w:val="28"/>
          <w:szCs w:val="28"/>
        </w:rPr>
        <w:tab/>
        <w:t xml:space="preserve"> 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Брак и семья с позиций иудаизма</w:t>
      </w:r>
      <w:r w:rsidR="00721D25">
        <w:rPr>
          <w:sz w:val="28"/>
          <w:szCs w:val="28"/>
        </w:rPr>
        <w:t>.</w:t>
      </w:r>
      <w:r w:rsidRPr="00025D33">
        <w:rPr>
          <w:sz w:val="28"/>
          <w:szCs w:val="28"/>
        </w:rPr>
        <w:t xml:space="preserve"> Православие о браке и семье </w:t>
      </w:r>
      <w:r w:rsidRPr="00025D33">
        <w:rPr>
          <w:sz w:val="28"/>
          <w:szCs w:val="28"/>
        </w:rPr>
        <w:tab/>
        <w:t xml:space="preserve">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Буддизм</w:t>
      </w:r>
      <w:r w:rsidR="00721D25">
        <w:rPr>
          <w:sz w:val="28"/>
          <w:szCs w:val="28"/>
        </w:rPr>
        <w:t xml:space="preserve">. </w:t>
      </w:r>
      <w:r w:rsidRPr="00025D33">
        <w:rPr>
          <w:sz w:val="28"/>
          <w:szCs w:val="28"/>
        </w:rPr>
        <w:t>Традиции брака.</w:t>
      </w:r>
      <w:r w:rsidR="00721D25">
        <w:rPr>
          <w:sz w:val="28"/>
          <w:szCs w:val="28"/>
        </w:rPr>
        <w:t xml:space="preserve"> </w:t>
      </w:r>
      <w:r w:rsidRPr="00025D33">
        <w:rPr>
          <w:sz w:val="28"/>
          <w:szCs w:val="28"/>
        </w:rPr>
        <w:t>Традиции брака и семьи в буддизме</w:t>
      </w:r>
      <w:r w:rsidRPr="00025D33">
        <w:rPr>
          <w:sz w:val="28"/>
          <w:szCs w:val="28"/>
        </w:rPr>
        <w:tab/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Мусульманский бра</w:t>
      </w:r>
      <w:r w:rsidR="00721D25">
        <w:rPr>
          <w:sz w:val="28"/>
          <w:szCs w:val="28"/>
        </w:rPr>
        <w:t xml:space="preserve">к: традиционное и современное. </w:t>
      </w:r>
      <w:r w:rsidRPr="00025D33">
        <w:rPr>
          <w:sz w:val="28"/>
          <w:szCs w:val="28"/>
        </w:rPr>
        <w:tab/>
        <w:t>Модели мусульманской семьи</w:t>
      </w:r>
      <w:r w:rsidR="00721D25">
        <w:rPr>
          <w:sz w:val="28"/>
          <w:szCs w:val="28"/>
        </w:rPr>
        <w:t>.</w:t>
      </w:r>
      <w:r w:rsidRPr="00025D33">
        <w:rPr>
          <w:sz w:val="28"/>
          <w:szCs w:val="28"/>
        </w:rPr>
        <w:tab/>
      </w:r>
    </w:p>
    <w:p w:rsidR="00025D33" w:rsidRPr="00F7460B" w:rsidRDefault="00025D33" w:rsidP="00025D33">
      <w:pPr>
        <w:spacing w:after="115" w:line="259" w:lineRule="auto"/>
        <w:ind w:left="16" w:firstLine="0"/>
        <w:jc w:val="left"/>
        <w:rPr>
          <w:b/>
          <w:sz w:val="28"/>
          <w:szCs w:val="28"/>
        </w:rPr>
      </w:pPr>
      <w:r w:rsidRPr="00F7460B">
        <w:rPr>
          <w:b/>
          <w:sz w:val="28"/>
          <w:szCs w:val="28"/>
        </w:rPr>
        <w:t>Раздел 4.  Семья и здоровье</w:t>
      </w:r>
      <w:r w:rsidR="00721D25" w:rsidRPr="00F7460B">
        <w:rPr>
          <w:b/>
          <w:sz w:val="28"/>
          <w:szCs w:val="28"/>
        </w:rPr>
        <w:t xml:space="preserve"> </w:t>
      </w:r>
      <w:r w:rsidRPr="00F7460B">
        <w:rPr>
          <w:b/>
          <w:sz w:val="28"/>
          <w:szCs w:val="28"/>
        </w:rPr>
        <w:t xml:space="preserve"> </w:t>
      </w:r>
      <w:r w:rsidR="00721D25" w:rsidRPr="00F7460B">
        <w:rPr>
          <w:b/>
          <w:sz w:val="28"/>
          <w:szCs w:val="28"/>
        </w:rPr>
        <w:t>(</w:t>
      </w:r>
      <w:r w:rsidRPr="00F7460B">
        <w:rPr>
          <w:b/>
          <w:sz w:val="28"/>
          <w:szCs w:val="28"/>
        </w:rPr>
        <w:t>10 ч.</w:t>
      </w:r>
      <w:r w:rsidR="00721D25" w:rsidRPr="00F7460B">
        <w:rPr>
          <w:b/>
          <w:sz w:val="28"/>
          <w:szCs w:val="28"/>
        </w:rPr>
        <w:t>)</w:t>
      </w:r>
      <w:r w:rsidRPr="00F7460B">
        <w:rPr>
          <w:b/>
          <w:sz w:val="28"/>
          <w:szCs w:val="28"/>
        </w:rPr>
        <w:tab/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Основы рационального питания</w:t>
      </w:r>
      <w:r w:rsidR="00721D25">
        <w:rPr>
          <w:sz w:val="28"/>
          <w:szCs w:val="28"/>
        </w:rPr>
        <w:t>.</w:t>
      </w:r>
      <w:r w:rsidRPr="00025D33">
        <w:rPr>
          <w:sz w:val="28"/>
          <w:szCs w:val="28"/>
        </w:rPr>
        <w:t xml:space="preserve"> Рациональное питан</w:t>
      </w:r>
      <w:r w:rsidR="00721D25">
        <w:rPr>
          <w:sz w:val="28"/>
          <w:szCs w:val="28"/>
        </w:rPr>
        <w:t xml:space="preserve">ие. Правильно ли мы питаемся? </w:t>
      </w:r>
      <w:r w:rsidRPr="00025D33">
        <w:rPr>
          <w:sz w:val="28"/>
          <w:szCs w:val="28"/>
        </w:rPr>
        <w:t>Роль витаминов.</w:t>
      </w:r>
      <w:r w:rsidR="00721D25">
        <w:rPr>
          <w:sz w:val="28"/>
          <w:szCs w:val="28"/>
        </w:rPr>
        <w:t xml:space="preserve"> Экология души и тела. Активная деятельность.  </w:t>
      </w:r>
      <w:r w:rsidR="00721D25">
        <w:rPr>
          <w:sz w:val="28"/>
          <w:szCs w:val="28"/>
        </w:rPr>
        <w:tab/>
      </w:r>
    </w:p>
    <w:p w:rsidR="00025D33" w:rsidRPr="00025D33" w:rsidRDefault="00721D25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>
        <w:rPr>
          <w:sz w:val="28"/>
          <w:szCs w:val="28"/>
        </w:rPr>
        <w:t>Двигательная активность.  Положительные эмоции.  Болезнь. Лекарства.</w:t>
      </w:r>
      <w:r>
        <w:rPr>
          <w:sz w:val="28"/>
          <w:szCs w:val="28"/>
        </w:rPr>
        <w:tab/>
      </w:r>
      <w:r w:rsidR="00025D33" w:rsidRPr="00025D33">
        <w:rPr>
          <w:sz w:val="28"/>
          <w:szCs w:val="28"/>
        </w:rPr>
        <w:t xml:space="preserve">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lastRenderedPageBreak/>
        <w:t>Домашняя аптечка. Правила приё</w:t>
      </w:r>
      <w:r w:rsidR="00721D25">
        <w:rPr>
          <w:sz w:val="28"/>
          <w:szCs w:val="28"/>
        </w:rPr>
        <w:t xml:space="preserve">ма лекарственных препаратов.  </w:t>
      </w:r>
      <w:r w:rsidR="00721D25">
        <w:rPr>
          <w:sz w:val="28"/>
          <w:szCs w:val="28"/>
        </w:rPr>
        <w:tab/>
      </w:r>
      <w:r w:rsidRPr="00025D33">
        <w:rPr>
          <w:sz w:val="28"/>
          <w:szCs w:val="28"/>
        </w:rPr>
        <w:t xml:space="preserve">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История видов спорта в нашей семье. Спо</w:t>
      </w:r>
      <w:r w:rsidR="00721D25">
        <w:rPr>
          <w:sz w:val="28"/>
          <w:szCs w:val="28"/>
        </w:rPr>
        <w:t xml:space="preserve">ртивные выходные всей семьёй  </w:t>
      </w:r>
      <w:r w:rsidR="00721D25">
        <w:rPr>
          <w:sz w:val="28"/>
          <w:szCs w:val="28"/>
        </w:rPr>
        <w:tab/>
      </w:r>
    </w:p>
    <w:p w:rsidR="00025D33" w:rsidRPr="00F7460B" w:rsidRDefault="00025D33" w:rsidP="00025D33">
      <w:pPr>
        <w:spacing w:after="115" w:line="259" w:lineRule="auto"/>
        <w:ind w:left="16" w:firstLine="0"/>
        <w:jc w:val="left"/>
        <w:rPr>
          <w:b/>
          <w:sz w:val="28"/>
          <w:szCs w:val="28"/>
        </w:rPr>
      </w:pPr>
      <w:r w:rsidRPr="00F7460B">
        <w:rPr>
          <w:b/>
          <w:sz w:val="28"/>
          <w:szCs w:val="28"/>
        </w:rPr>
        <w:t>Раздел 5. Финансовая грамотность семьи</w:t>
      </w:r>
      <w:r w:rsidR="00721D25" w:rsidRPr="00F7460B">
        <w:rPr>
          <w:b/>
          <w:sz w:val="28"/>
          <w:szCs w:val="28"/>
        </w:rPr>
        <w:t xml:space="preserve"> (</w:t>
      </w:r>
      <w:r w:rsidRPr="00F7460B">
        <w:rPr>
          <w:b/>
          <w:sz w:val="28"/>
          <w:szCs w:val="28"/>
        </w:rPr>
        <w:t xml:space="preserve"> 6 ч</w:t>
      </w:r>
      <w:proofErr w:type="gramStart"/>
      <w:r w:rsidRPr="00F7460B">
        <w:rPr>
          <w:b/>
          <w:sz w:val="28"/>
          <w:szCs w:val="28"/>
        </w:rPr>
        <w:t xml:space="preserve"> </w:t>
      </w:r>
      <w:r w:rsidR="00F7460B">
        <w:rPr>
          <w:b/>
          <w:sz w:val="28"/>
          <w:szCs w:val="28"/>
        </w:rPr>
        <w:t>.</w:t>
      </w:r>
      <w:proofErr w:type="gramEnd"/>
      <w:r w:rsidR="00721D25" w:rsidRPr="00F7460B">
        <w:rPr>
          <w:b/>
          <w:sz w:val="28"/>
          <w:szCs w:val="28"/>
        </w:rPr>
        <w:t>)</w:t>
      </w:r>
      <w:r w:rsidRPr="00F7460B">
        <w:rPr>
          <w:b/>
          <w:sz w:val="28"/>
          <w:szCs w:val="28"/>
        </w:rPr>
        <w:tab/>
        <w:t xml:space="preserve"> 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Функции налогов. Налоги</w:t>
      </w:r>
      <w:r w:rsidR="00721D25">
        <w:rPr>
          <w:sz w:val="28"/>
          <w:szCs w:val="28"/>
        </w:rPr>
        <w:t xml:space="preserve">, уплачиваемые предприятием.  </w:t>
      </w:r>
      <w:r w:rsidRPr="00025D33">
        <w:rPr>
          <w:sz w:val="28"/>
          <w:szCs w:val="28"/>
        </w:rPr>
        <w:t>Основы денежной и бюд</w:t>
      </w:r>
      <w:r w:rsidR="00721D25">
        <w:rPr>
          <w:sz w:val="28"/>
          <w:szCs w:val="28"/>
        </w:rPr>
        <w:t xml:space="preserve">жетной политики государства. </w:t>
      </w:r>
      <w:r w:rsidRPr="00025D33">
        <w:rPr>
          <w:sz w:val="28"/>
          <w:szCs w:val="28"/>
        </w:rPr>
        <w:t>Государственный б</w:t>
      </w:r>
      <w:r w:rsidR="00721D25">
        <w:rPr>
          <w:sz w:val="28"/>
          <w:szCs w:val="28"/>
        </w:rPr>
        <w:t xml:space="preserve">юджет. Государственный долг. </w:t>
      </w:r>
      <w:r w:rsidRPr="00025D33">
        <w:rPr>
          <w:sz w:val="28"/>
          <w:szCs w:val="28"/>
        </w:rPr>
        <w:t>Экономическая де</w:t>
      </w:r>
      <w:r w:rsidR="00721D25">
        <w:rPr>
          <w:sz w:val="28"/>
          <w:szCs w:val="28"/>
        </w:rPr>
        <w:t xml:space="preserve">ятельность и её показатели.  </w:t>
      </w:r>
      <w:r w:rsidR="00721D25">
        <w:rPr>
          <w:sz w:val="28"/>
          <w:szCs w:val="28"/>
        </w:rPr>
        <w:tab/>
      </w:r>
      <w:r w:rsidRPr="00025D33">
        <w:rPr>
          <w:sz w:val="28"/>
          <w:szCs w:val="28"/>
        </w:rPr>
        <w:t xml:space="preserve"> </w:t>
      </w:r>
    </w:p>
    <w:p w:rsidR="00025D33" w:rsidRPr="00025D33" w:rsidRDefault="00025D33" w:rsidP="00025D33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>ВВП и ВНП – основные макроэкономические показа</w:t>
      </w:r>
      <w:r w:rsidR="00721D25">
        <w:rPr>
          <w:sz w:val="28"/>
          <w:szCs w:val="28"/>
        </w:rPr>
        <w:t xml:space="preserve">тели.  </w:t>
      </w:r>
      <w:r w:rsidRPr="00025D33">
        <w:rPr>
          <w:sz w:val="28"/>
          <w:szCs w:val="28"/>
        </w:rPr>
        <w:t>Занятость и бе</w:t>
      </w:r>
      <w:r w:rsidR="00721D25">
        <w:rPr>
          <w:sz w:val="28"/>
          <w:szCs w:val="28"/>
        </w:rPr>
        <w:t xml:space="preserve">зработица, виды безработицы.  </w:t>
      </w:r>
      <w:r w:rsidR="00721D25">
        <w:rPr>
          <w:sz w:val="28"/>
          <w:szCs w:val="28"/>
        </w:rPr>
        <w:tab/>
      </w:r>
    </w:p>
    <w:p w:rsidR="001C0D6F" w:rsidRPr="00B221DF" w:rsidRDefault="00025D33" w:rsidP="008B713F">
      <w:pPr>
        <w:spacing w:after="115" w:line="259" w:lineRule="auto"/>
        <w:ind w:left="16" w:firstLine="0"/>
        <w:jc w:val="left"/>
        <w:rPr>
          <w:sz w:val="28"/>
          <w:szCs w:val="28"/>
        </w:rPr>
      </w:pPr>
      <w:r w:rsidRPr="00025D33">
        <w:rPr>
          <w:sz w:val="28"/>
          <w:szCs w:val="28"/>
        </w:rPr>
        <w:t xml:space="preserve"> </w:t>
      </w:r>
      <w:r w:rsidRPr="00025D33">
        <w:rPr>
          <w:sz w:val="28"/>
          <w:szCs w:val="28"/>
        </w:rPr>
        <w:tab/>
        <w:t xml:space="preserve"> </w:t>
      </w:r>
      <w:r w:rsidR="002D28D4">
        <w:rPr>
          <w:b/>
          <w:sz w:val="28"/>
          <w:szCs w:val="28"/>
        </w:rPr>
        <w:t>Т</w:t>
      </w:r>
      <w:r w:rsidR="00EF6494" w:rsidRPr="00B221DF">
        <w:rPr>
          <w:b/>
          <w:sz w:val="28"/>
          <w:szCs w:val="28"/>
        </w:rPr>
        <w:t>ематическо</w:t>
      </w:r>
      <w:r w:rsidR="002D28D4">
        <w:rPr>
          <w:b/>
          <w:sz w:val="28"/>
          <w:szCs w:val="28"/>
        </w:rPr>
        <w:t xml:space="preserve">е </w:t>
      </w:r>
      <w:r w:rsidR="00EF6494" w:rsidRPr="00B221DF">
        <w:rPr>
          <w:b/>
          <w:sz w:val="28"/>
          <w:szCs w:val="28"/>
        </w:rPr>
        <w:t>планировани</w:t>
      </w:r>
      <w:r w:rsidR="002D28D4">
        <w:rPr>
          <w:b/>
          <w:sz w:val="28"/>
          <w:szCs w:val="28"/>
        </w:rPr>
        <w:t>е</w:t>
      </w:r>
      <w:r w:rsidR="00EF6494" w:rsidRPr="00B221DF">
        <w:rPr>
          <w:b/>
          <w:sz w:val="28"/>
          <w:szCs w:val="28"/>
        </w:rPr>
        <w:t xml:space="preserve"> внеурочной деятельности </w:t>
      </w:r>
    </w:p>
    <w:p w:rsidR="001C0D6F" w:rsidRPr="002D28D4" w:rsidRDefault="00B221DF" w:rsidP="002D28D4">
      <w:pPr>
        <w:pStyle w:val="2"/>
        <w:ind w:left="11"/>
        <w:jc w:val="right"/>
        <w:rPr>
          <w:sz w:val="28"/>
          <w:szCs w:val="28"/>
          <w:u w:val="none"/>
        </w:rPr>
      </w:pPr>
      <w:r w:rsidRPr="002D28D4">
        <w:rPr>
          <w:sz w:val="28"/>
          <w:szCs w:val="28"/>
          <w:u w:val="none"/>
        </w:rPr>
        <w:t>10 – 11 классы</w:t>
      </w:r>
    </w:p>
    <w:tbl>
      <w:tblPr>
        <w:tblStyle w:val="TableGrid"/>
        <w:tblW w:w="10376" w:type="dxa"/>
        <w:tblInd w:w="-1005" w:type="dxa"/>
        <w:tblCellMar>
          <w:top w:w="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65"/>
        <w:gridCol w:w="8822"/>
        <w:gridCol w:w="989"/>
      </w:tblGrid>
      <w:tr w:rsidR="001C0D6F" w:rsidRPr="00B221DF" w:rsidTr="0056651F">
        <w:trPr>
          <w:trHeight w:val="560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EF6494">
            <w:pPr>
              <w:spacing w:after="16" w:line="259" w:lineRule="auto"/>
              <w:ind w:left="1" w:firstLine="0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№</w:t>
            </w:r>
          </w:p>
          <w:p w:rsidR="001C0D6F" w:rsidRPr="00B221DF" w:rsidRDefault="00EF6494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EF6494">
            <w:pPr>
              <w:spacing w:after="0" w:line="259" w:lineRule="auto"/>
              <w:ind w:left="0" w:right="35" w:firstLine="0"/>
              <w:jc w:val="center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Наименование разделов и тем занятий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EF6494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Кол-во часов </w:t>
            </w:r>
          </w:p>
        </w:tc>
      </w:tr>
      <w:tr w:rsidR="001C0D6F" w:rsidRPr="00B221D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C0D6F" w:rsidRPr="00B221DF" w:rsidRDefault="00EF6494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b/>
                <w:sz w:val="28"/>
                <w:szCs w:val="28"/>
              </w:rPr>
              <w:t xml:space="preserve">Раздел 1. 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  </w:t>
            </w:r>
            <w:r w:rsidRPr="00B221DF">
              <w:rPr>
                <w:b/>
                <w:sz w:val="28"/>
                <w:szCs w:val="28"/>
              </w:rPr>
              <w:t xml:space="preserve">Семья и её функция 8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1C0D6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C0D6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EF6494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EF6494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Семья и брак. Брак как основа семьи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Уход за пожилыми членами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Тенденции развития семьи в современном обществе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Семья. Я как член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Проблема неполных семей.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Социальные роли человека. Жизнь, как смена социальных ролей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7 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Нужно ли говорить правду, или ложь во спасение?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8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Современная демографическая ситуация в Российской Федерации.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Раздел 2. Семья и школа 2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6651F" w:rsidRPr="00B221DF" w:rsidTr="0056651F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Правила поведения в общественных местах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Культура общения со сверстниками по телефону.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56651F" w:rsidRPr="00B221DF">
        <w:trPr>
          <w:trHeight w:val="284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Раздел 3. Семья и ценности 8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Религиозные объединения и организации в Российской Федерации 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Религиозные объединения и организации в Российской Федерации 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Брак и семья с позиций иудаизма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Православие о браке и семье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851B13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 Буддизм .Традиции брака.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Традиции брака и семьи в буддизме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7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851B13">
            <w:pPr>
              <w:spacing w:after="0" w:line="259" w:lineRule="auto"/>
              <w:ind w:left="4" w:firstLine="0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Мусульманский брак: традиционное и современное.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8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4" w:firstLine="0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Модели мусульманской семьи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>Раздел 4.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b/>
                <w:sz w:val="28"/>
                <w:szCs w:val="28"/>
              </w:rPr>
              <w:t xml:space="preserve"> Семья и здоровье 10 ч.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56651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Основы рационального питания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 w:rsidP="002D28D4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Рациональное питание</w:t>
            </w:r>
            <w:r w:rsidR="002D28D4">
              <w:rPr>
                <w:sz w:val="28"/>
                <w:szCs w:val="28"/>
              </w:rPr>
              <w:t>.</w:t>
            </w:r>
            <w:r w:rsidRPr="00B221DF">
              <w:rPr>
                <w:sz w:val="28"/>
                <w:szCs w:val="28"/>
              </w:rPr>
              <w:t xml:space="preserve"> Правильно ли мы питаемся?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Роль витаминов.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Экология души и тела.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Активная деятельность.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Двигательная активность.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56651F" w:rsidRPr="00B221DF" w:rsidTr="0056651F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7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Положительные эмоции.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</w:tr>
      <w:tr w:rsidR="0056651F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8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Болезнь. Лекарства.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651F" w:rsidRPr="00B221DF" w:rsidRDefault="0056651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9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Домашняя аптечка. Правила приёма лекарственных препаратов.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 w:rsidP="00851B1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10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История видов спорта в нашей семье. Спортивные выходные всей семьёй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 w:rsidP="00851B1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354402" w:rsidRPr="00B221D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>Раздел 5.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b/>
                <w:sz w:val="28"/>
                <w:szCs w:val="28"/>
              </w:rPr>
              <w:t>Финансовая грамотность семьи 6 ч</w:t>
            </w:r>
            <w:r w:rsidR="00F7460B">
              <w:rPr>
                <w:b/>
                <w:sz w:val="28"/>
                <w:szCs w:val="28"/>
              </w:rPr>
              <w:t>.</w:t>
            </w:r>
            <w:r w:rsidRPr="00B221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  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Функции налогов. Налоги, уплачиваемые предприятием.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Основы денежной и бюджетной политики государства.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Государственный бюджет. Государственный долг.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354402" w:rsidRPr="00B221DF" w:rsidTr="0056651F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Экономическая деятельность и её показатели.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ВВП и ВНП – основные макроэкономические показатели.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</w:tr>
      <w:tr w:rsidR="00354402" w:rsidRPr="00B221DF" w:rsidTr="0056651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Занятость и безработица, виды безработицы.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</w:tr>
      <w:tr w:rsidR="00354402" w:rsidRPr="00B221DF" w:rsidTr="0056651F">
        <w:trPr>
          <w:trHeight w:val="28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Итого: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402" w:rsidRPr="00B221DF" w:rsidRDefault="00354402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34 </w:t>
            </w:r>
          </w:p>
        </w:tc>
      </w:tr>
    </w:tbl>
    <w:p w:rsidR="001C0D6F" w:rsidRPr="000F6220" w:rsidRDefault="00EF6494">
      <w:pPr>
        <w:spacing w:after="162" w:line="259" w:lineRule="auto"/>
        <w:ind w:left="16" w:firstLine="0"/>
        <w:rPr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1C0D6F" w:rsidRPr="000F6220" w:rsidRDefault="00EF6494">
      <w:pPr>
        <w:spacing w:after="158" w:line="259" w:lineRule="auto"/>
        <w:ind w:left="16" w:firstLine="0"/>
        <w:rPr>
          <w:rFonts w:eastAsia="Calibri"/>
          <w:sz w:val="28"/>
          <w:szCs w:val="28"/>
        </w:rPr>
      </w:pPr>
      <w:r w:rsidRPr="000F6220">
        <w:rPr>
          <w:rFonts w:eastAsia="Calibri"/>
          <w:sz w:val="28"/>
          <w:szCs w:val="28"/>
        </w:rPr>
        <w:t xml:space="preserve"> </w:t>
      </w:r>
      <w:r w:rsidR="008B713F" w:rsidRPr="000F6220">
        <w:rPr>
          <w:rFonts w:eastAsia="Calibri"/>
          <w:sz w:val="28"/>
          <w:szCs w:val="28"/>
        </w:rPr>
        <w:t>Образовательные ресурсы</w:t>
      </w:r>
    </w:p>
    <w:p w:rsidR="008B713F" w:rsidRPr="000F6220" w:rsidRDefault="008B713F" w:rsidP="008B713F">
      <w:pPr>
        <w:spacing w:after="135" w:line="240" w:lineRule="auto"/>
        <w:ind w:left="0" w:firstLine="0"/>
        <w:jc w:val="left"/>
        <w:rPr>
          <w:color w:val="auto"/>
          <w:sz w:val="28"/>
          <w:szCs w:val="28"/>
        </w:rPr>
      </w:pPr>
      <w:r w:rsidRPr="000F6220">
        <w:rPr>
          <w:b/>
          <w:bCs/>
          <w:color w:val="auto"/>
          <w:sz w:val="28"/>
          <w:szCs w:val="28"/>
        </w:rPr>
        <w:t>Литература для учащихся:</w:t>
      </w:r>
    </w:p>
    <w:p w:rsidR="008B713F" w:rsidRPr="000F6220" w:rsidRDefault="008B713F" w:rsidP="008B713F">
      <w:pPr>
        <w:spacing w:after="135" w:line="240" w:lineRule="auto"/>
        <w:ind w:left="0" w:firstLine="0"/>
        <w:jc w:val="left"/>
        <w:rPr>
          <w:color w:val="auto"/>
          <w:sz w:val="28"/>
          <w:szCs w:val="28"/>
        </w:rPr>
      </w:pPr>
      <w:r w:rsidRPr="000F6220">
        <w:rPr>
          <w:color w:val="auto"/>
          <w:sz w:val="28"/>
          <w:szCs w:val="28"/>
        </w:rPr>
        <w:t>При изучении курса «</w:t>
      </w:r>
      <w:proofErr w:type="spellStart"/>
      <w:r w:rsidRPr="000F6220">
        <w:rPr>
          <w:color w:val="auto"/>
          <w:sz w:val="28"/>
          <w:szCs w:val="28"/>
        </w:rPr>
        <w:t>Семьеведение</w:t>
      </w:r>
      <w:proofErr w:type="spellEnd"/>
      <w:r w:rsidRPr="000F6220">
        <w:rPr>
          <w:color w:val="auto"/>
          <w:sz w:val="28"/>
          <w:szCs w:val="28"/>
        </w:rPr>
        <w:t>» учащиеся могут пользоваться настоящим учебно-методическим пособием, а также следующими основными источниками по темам курса:</w:t>
      </w:r>
    </w:p>
    <w:p w:rsidR="008B713F" w:rsidRPr="000F6220" w:rsidRDefault="008B713F" w:rsidP="008B713F">
      <w:pPr>
        <w:spacing w:after="135" w:line="240" w:lineRule="auto"/>
        <w:ind w:left="0" w:firstLine="0"/>
        <w:jc w:val="left"/>
        <w:rPr>
          <w:color w:val="auto"/>
          <w:sz w:val="28"/>
          <w:szCs w:val="28"/>
        </w:rPr>
      </w:pPr>
      <w:r w:rsidRPr="000F6220">
        <w:rPr>
          <w:color w:val="auto"/>
          <w:sz w:val="28"/>
          <w:szCs w:val="28"/>
        </w:rPr>
        <w:t>1. </w:t>
      </w:r>
      <w:r w:rsidRPr="000F6220">
        <w:rPr>
          <w:i/>
          <w:iCs/>
          <w:color w:val="auto"/>
          <w:sz w:val="28"/>
          <w:szCs w:val="28"/>
        </w:rPr>
        <w:t>Аз-</w:t>
      </w:r>
      <w:proofErr w:type="spellStart"/>
      <w:r w:rsidRPr="000F6220">
        <w:rPr>
          <w:i/>
          <w:iCs/>
          <w:color w:val="auto"/>
          <w:sz w:val="28"/>
          <w:szCs w:val="28"/>
        </w:rPr>
        <w:t>Зухейли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В.</w:t>
      </w:r>
      <w:r w:rsidRPr="000F6220">
        <w:rPr>
          <w:color w:val="auto"/>
          <w:sz w:val="28"/>
          <w:szCs w:val="28"/>
        </w:rPr>
        <w:t> Мусульманская семья в современном мире.– М.: Аль-</w:t>
      </w:r>
      <w:proofErr w:type="spellStart"/>
      <w:r w:rsidRPr="000F6220">
        <w:rPr>
          <w:color w:val="auto"/>
          <w:sz w:val="28"/>
          <w:szCs w:val="28"/>
        </w:rPr>
        <w:t>Китаб</w:t>
      </w:r>
      <w:proofErr w:type="spellEnd"/>
      <w:r w:rsidRPr="000F6220">
        <w:rPr>
          <w:color w:val="auto"/>
          <w:sz w:val="28"/>
          <w:szCs w:val="28"/>
        </w:rPr>
        <w:t>, 2009. 504 с.</w:t>
      </w:r>
      <w:r w:rsidRPr="000F6220">
        <w:rPr>
          <w:color w:val="auto"/>
          <w:sz w:val="28"/>
          <w:szCs w:val="28"/>
        </w:rPr>
        <w:br/>
        <w:t>2. </w:t>
      </w:r>
      <w:proofErr w:type="spellStart"/>
      <w:r w:rsidRPr="000F6220">
        <w:rPr>
          <w:i/>
          <w:iCs/>
          <w:color w:val="auto"/>
          <w:sz w:val="28"/>
          <w:szCs w:val="28"/>
        </w:rPr>
        <w:t>Антокольская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М.В.</w:t>
      </w:r>
      <w:r w:rsidRPr="000F6220">
        <w:rPr>
          <w:color w:val="auto"/>
          <w:sz w:val="28"/>
          <w:szCs w:val="28"/>
        </w:rPr>
        <w:t> Семейное право: Учебник. – М.: Норма: Инфра – М, 2010.</w:t>
      </w:r>
      <w:r w:rsidRPr="000F6220">
        <w:rPr>
          <w:color w:val="auto"/>
          <w:sz w:val="28"/>
          <w:szCs w:val="28"/>
        </w:rPr>
        <w:br/>
        <w:t>3. </w:t>
      </w:r>
      <w:r w:rsidRPr="000F6220">
        <w:rPr>
          <w:i/>
          <w:iCs/>
          <w:color w:val="auto"/>
          <w:sz w:val="28"/>
          <w:szCs w:val="28"/>
        </w:rPr>
        <w:t>Антонов А.И., Сорокин С.А. </w:t>
      </w:r>
      <w:r w:rsidRPr="000F6220">
        <w:rPr>
          <w:color w:val="auto"/>
          <w:sz w:val="28"/>
          <w:szCs w:val="28"/>
        </w:rPr>
        <w:t>Судьба семьи в России XXI века. – М, 2000. 414 с.</w:t>
      </w:r>
      <w:r w:rsidRPr="000F6220">
        <w:rPr>
          <w:color w:val="auto"/>
          <w:sz w:val="28"/>
          <w:szCs w:val="28"/>
        </w:rPr>
        <w:br/>
        <w:t>4. </w:t>
      </w:r>
      <w:r w:rsidRPr="000F6220">
        <w:rPr>
          <w:i/>
          <w:iCs/>
          <w:color w:val="auto"/>
          <w:sz w:val="28"/>
          <w:szCs w:val="28"/>
        </w:rPr>
        <w:t>Голод С.И. </w:t>
      </w:r>
      <w:r w:rsidRPr="000F6220">
        <w:rPr>
          <w:color w:val="auto"/>
          <w:sz w:val="28"/>
          <w:szCs w:val="28"/>
        </w:rPr>
        <w:t xml:space="preserve">Будущая </w:t>
      </w:r>
      <w:proofErr w:type="gramStart"/>
      <w:r w:rsidRPr="000F6220">
        <w:rPr>
          <w:color w:val="auto"/>
          <w:sz w:val="28"/>
          <w:szCs w:val="28"/>
        </w:rPr>
        <w:t>семья</w:t>
      </w:r>
      <w:proofErr w:type="gramEnd"/>
      <w:r w:rsidRPr="000F6220">
        <w:rPr>
          <w:color w:val="auto"/>
          <w:sz w:val="28"/>
          <w:szCs w:val="28"/>
        </w:rPr>
        <w:t>: какова она? (Социально-нравственный аспект). – М.: Знание, 1990. 64 с.</w:t>
      </w:r>
      <w:r w:rsidRPr="000F6220">
        <w:rPr>
          <w:color w:val="auto"/>
          <w:sz w:val="28"/>
          <w:szCs w:val="28"/>
        </w:rPr>
        <w:br/>
        <w:t>5. Гражданское право: Учебник: в 3 т. Т.</w:t>
      </w:r>
      <w:proofErr w:type="gramStart"/>
      <w:r w:rsidRPr="000F6220">
        <w:rPr>
          <w:color w:val="auto"/>
          <w:sz w:val="28"/>
          <w:szCs w:val="28"/>
        </w:rPr>
        <w:t>З</w:t>
      </w:r>
      <w:proofErr w:type="gramEnd"/>
      <w:r w:rsidRPr="000F6220">
        <w:rPr>
          <w:color w:val="auto"/>
          <w:sz w:val="28"/>
          <w:szCs w:val="28"/>
        </w:rPr>
        <w:t xml:space="preserve"> / Е.Н. Абрамова, Н.Н. Аверченко, Ю.В. </w:t>
      </w:r>
      <w:proofErr w:type="spellStart"/>
      <w:r w:rsidRPr="000F6220">
        <w:rPr>
          <w:color w:val="auto"/>
          <w:sz w:val="28"/>
          <w:szCs w:val="28"/>
        </w:rPr>
        <w:t>Байгушева</w:t>
      </w:r>
      <w:proofErr w:type="spellEnd"/>
      <w:r w:rsidRPr="000F6220">
        <w:rPr>
          <w:color w:val="auto"/>
          <w:sz w:val="28"/>
          <w:szCs w:val="28"/>
        </w:rPr>
        <w:t xml:space="preserve"> [и др.]; под ред. А.П. Сергеева. – М.: ТК </w:t>
      </w:r>
      <w:proofErr w:type="spellStart"/>
      <w:r w:rsidRPr="000F6220">
        <w:rPr>
          <w:color w:val="auto"/>
          <w:sz w:val="28"/>
          <w:szCs w:val="28"/>
        </w:rPr>
        <w:t>Велби</w:t>
      </w:r>
      <w:proofErr w:type="spellEnd"/>
      <w:r w:rsidRPr="000F6220">
        <w:rPr>
          <w:color w:val="auto"/>
          <w:sz w:val="28"/>
          <w:szCs w:val="28"/>
        </w:rPr>
        <w:t>, 2009.</w:t>
      </w:r>
      <w:r w:rsidRPr="000F6220">
        <w:rPr>
          <w:color w:val="auto"/>
          <w:sz w:val="28"/>
          <w:szCs w:val="28"/>
        </w:rPr>
        <w:br/>
        <w:t>6. </w:t>
      </w:r>
      <w:r w:rsidRPr="000F6220">
        <w:rPr>
          <w:i/>
          <w:iCs/>
          <w:color w:val="auto"/>
          <w:sz w:val="28"/>
          <w:szCs w:val="28"/>
        </w:rPr>
        <w:t>Карцева Л.В. </w:t>
      </w:r>
      <w:r w:rsidRPr="000F6220">
        <w:rPr>
          <w:color w:val="auto"/>
          <w:sz w:val="28"/>
          <w:szCs w:val="28"/>
        </w:rPr>
        <w:t>Российская семья на рубеже двух эпох: Научная монография. – Казань: Изд-во Мин-</w:t>
      </w:r>
      <w:proofErr w:type="spellStart"/>
      <w:r w:rsidRPr="000F6220">
        <w:rPr>
          <w:color w:val="auto"/>
          <w:sz w:val="28"/>
          <w:szCs w:val="28"/>
        </w:rPr>
        <w:t>ва</w:t>
      </w:r>
      <w:proofErr w:type="spellEnd"/>
      <w:r w:rsidRPr="000F6220">
        <w:rPr>
          <w:color w:val="auto"/>
          <w:sz w:val="28"/>
          <w:szCs w:val="28"/>
        </w:rPr>
        <w:t xml:space="preserve"> образования Республики Татарстан, 2001.292 с.</w:t>
      </w:r>
      <w:r w:rsidRPr="000F6220">
        <w:rPr>
          <w:color w:val="auto"/>
          <w:sz w:val="28"/>
          <w:szCs w:val="28"/>
        </w:rPr>
        <w:br/>
        <w:t>7. </w:t>
      </w:r>
      <w:r w:rsidRPr="000F6220">
        <w:rPr>
          <w:i/>
          <w:iCs/>
          <w:color w:val="auto"/>
          <w:sz w:val="28"/>
          <w:szCs w:val="28"/>
        </w:rPr>
        <w:t>Кон И. С. </w:t>
      </w:r>
      <w:r w:rsidRPr="000F6220">
        <w:rPr>
          <w:color w:val="auto"/>
          <w:sz w:val="28"/>
          <w:szCs w:val="28"/>
        </w:rPr>
        <w:t>Ребенок и общество / И. С. Кон. – М.: Издательский центр «Академия», 2003. 336 с.</w:t>
      </w:r>
      <w:r w:rsidRPr="000F6220">
        <w:rPr>
          <w:color w:val="auto"/>
          <w:sz w:val="28"/>
          <w:szCs w:val="28"/>
        </w:rPr>
        <w:br/>
        <w:t>8. </w:t>
      </w:r>
      <w:proofErr w:type="spellStart"/>
      <w:r w:rsidRPr="000F6220">
        <w:rPr>
          <w:i/>
          <w:iCs/>
          <w:color w:val="auto"/>
          <w:sz w:val="28"/>
          <w:szCs w:val="28"/>
        </w:rPr>
        <w:t>Корицкий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А.В. </w:t>
      </w:r>
      <w:r w:rsidRPr="000F6220">
        <w:rPr>
          <w:color w:val="auto"/>
          <w:sz w:val="28"/>
          <w:szCs w:val="28"/>
        </w:rPr>
        <w:t xml:space="preserve">Введение в теорию </w:t>
      </w:r>
      <w:proofErr w:type="gramStart"/>
      <w:r w:rsidRPr="000F6220">
        <w:rPr>
          <w:color w:val="auto"/>
          <w:sz w:val="28"/>
          <w:szCs w:val="28"/>
        </w:rPr>
        <w:t>человеческого</w:t>
      </w:r>
      <w:proofErr w:type="gramEnd"/>
      <w:r w:rsidRPr="000F6220">
        <w:rPr>
          <w:color w:val="auto"/>
          <w:sz w:val="28"/>
          <w:szCs w:val="28"/>
        </w:rPr>
        <w:t xml:space="preserve"> капитала-Новосибирск, 2000.</w:t>
      </w:r>
    </w:p>
    <w:p w:rsidR="008B713F" w:rsidRPr="000F6220" w:rsidRDefault="008B713F" w:rsidP="008B713F">
      <w:pPr>
        <w:spacing w:after="135" w:line="240" w:lineRule="auto"/>
        <w:ind w:left="0" w:firstLine="0"/>
        <w:jc w:val="left"/>
        <w:rPr>
          <w:color w:val="auto"/>
          <w:sz w:val="28"/>
          <w:szCs w:val="28"/>
        </w:rPr>
      </w:pPr>
      <w:r w:rsidRPr="000F6220">
        <w:rPr>
          <w:b/>
          <w:bCs/>
          <w:color w:val="auto"/>
          <w:sz w:val="28"/>
          <w:szCs w:val="28"/>
        </w:rPr>
        <w:t>Литература для педагога:</w:t>
      </w:r>
    </w:p>
    <w:p w:rsidR="008B713F" w:rsidRPr="000F6220" w:rsidRDefault="008B713F" w:rsidP="008B713F">
      <w:pPr>
        <w:spacing w:after="135" w:line="240" w:lineRule="auto"/>
        <w:ind w:left="0" w:firstLine="0"/>
        <w:jc w:val="left"/>
        <w:rPr>
          <w:color w:val="auto"/>
          <w:sz w:val="28"/>
          <w:szCs w:val="28"/>
        </w:rPr>
      </w:pPr>
      <w:r w:rsidRPr="000F6220">
        <w:rPr>
          <w:color w:val="auto"/>
          <w:sz w:val="28"/>
          <w:szCs w:val="28"/>
        </w:rPr>
        <w:t>1. </w:t>
      </w:r>
      <w:r w:rsidRPr="000F6220">
        <w:rPr>
          <w:i/>
          <w:iCs/>
          <w:color w:val="auto"/>
          <w:sz w:val="28"/>
          <w:szCs w:val="28"/>
        </w:rPr>
        <w:t>Антонов А.И., Борисов В.А. </w:t>
      </w:r>
      <w:r w:rsidRPr="000F6220">
        <w:rPr>
          <w:color w:val="auto"/>
          <w:sz w:val="28"/>
          <w:szCs w:val="28"/>
        </w:rPr>
        <w:t xml:space="preserve">Лекции по демографии. – М.: Академический Проект, </w:t>
      </w:r>
      <w:proofErr w:type="spellStart"/>
      <w:r w:rsidRPr="000F6220">
        <w:rPr>
          <w:color w:val="auto"/>
          <w:sz w:val="28"/>
          <w:szCs w:val="28"/>
        </w:rPr>
        <w:t>Альма</w:t>
      </w:r>
      <w:proofErr w:type="spellEnd"/>
      <w:r w:rsidRPr="000F6220">
        <w:rPr>
          <w:color w:val="auto"/>
          <w:sz w:val="28"/>
          <w:szCs w:val="28"/>
        </w:rPr>
        <w:t xml:space="preserve"> Матер, 2011. 592 с.</w:t>
      </w:r>
      <w:r w:rsidRPr="000F6220">
        <w:rPr>
          <w:color w:val="auto"/>
          <w:sz w:val="28"/>
          <w:szCs w:val="28"/>
        </w:rPr>
        <w:br/>
        <w:t>2. </w:t>
      </w:r>
      <w:r w:rsidRPr="000F6220">
        <w:rPr>
          <w:i/>
          <w:iCs/>
          <w:color w:val="auto"/>
          <w:sz w:val="28"/>
          <w:szCs w:val="28"/>
        </w:rPr>
        <w:t>Антонов А.И., Медков В.М. </w:t>
      </w:r>
      <w:r w:rsidRPr="000F6220">
        <w:rPr>
          <w:color w:val="auto"/>
          <w:sz w:val="28"/>
          <w:szCs w:val="28"/>
        </w:rPr>
        <w:t xml:space="preserve">Социология семьи. – М.: Изд-во МГУ, 1996. 304 </w:t>
      </w:r>
      <w:r w:rsidRPr="000F6220">
        <w:rPr>
          <w:color w:val="auto"/>
          <w:sz w:val="28"/>
          <w:szCs w:val="28"/>
        </w:rPr>
        <w:lastRenderedPageBreak/>
        <w:t>с.</w:t>
      </w:r>
      <w:bookmarkStart w:id="0" w:name="_GoBack"/>
      <w:bookmarkEnd w:id="0"/>
      <w:r w:rsidRPr="000F6220">
        <w:rPr>
          <w:color w:val="auto"/>
          <w:sz w:val="28"/>
          <w:szCs w:val="28"/>
        </w:rPr>
        <w:br/>
        <w:t>3. </w:t>
      </w:r>
      <w:proofErr w:type="spellStart"/>
      <w:r w:rsidRPr="000F6220">
        <w:rPr>
          <w:i/>
          <w:iCs/>
          <w:color w:val="auto"/>
          <w:sz w:val="28"/>
          <w:szCs w:val="28"/>
        </w:rPr>
        <w:t>Балтанова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Г.Р. </w:t>
      </w:r>
      <w:r w:rsidRPr="000F6220">
        <w:rPr>
          <w:color w:val="auto"/>
          <w:sz w:val="28"/>
          <w:szCs w:val="28"/>
        </w:rPr>
        <w:t>Ислам в современном Татарстане // Ислам в истории и культуре татарского народа. Казань, 2000. С. 177-201.</w:t>
      </w:r>
      <w:r w:rsidRPr="000F6220">
        <w:rPr>
          <w:color w:val="auto"/>
          <w:sz w:val="28"/>
          <w:szCs w:val="28"/>
        </w:rPr>
        <w:br/>
        <w:t>4. </w:t>
      </w:r>
      <w:r w:rsidRPr="000F6220">
        <w:rPr>
          <w:i/>
          <w:iCs/>
          <w:color w:val="auto"/>
          <w:sz w:val="28"/>
          <w:szCs w:val="28"/>
        </w:rPr>
        <w:t>Карцева Л.В.</w:t>
      </w:r>
      <w:r w:rsidRPr="000F6220">
        <w:rPr>
          <w:color w:val="auto"/>
          <w:sz w:val="28"/>
          <w:szCs w:val="28"/>
        </w:rPr>
        <w:t> </w:t>
      </w:r>
      <w:proofErr w:type="spellStart"/>
      <w:r w:rsidRPr="000F6220">
        <w:rPr>
          <w:color w:val="auto"/>
          <w:sz w:val="28"/>
          <w:szCs w:val="28"/>
        </w:rPr>
        <w:t>Семьеведение</w:t>
      </w:r>
      <w:proofErr w:type="spellEnd"/>
      <w:r w:rsidRPr="000F6220">
        <w:rPr>
          <w:color w:val="auto"/>
          <w:sz w:val="28"/>
          <w:szCs w:val="28"/>
        </w:rPr>
        <w:t>: Учеб</w:t>
      </w:r>
      <w:proofErr w:type="gramStart"/>
      <w:r w:rsidRPr="000F6220">
        <w:rPr>
          <w:color w:val="auto"/>
          <w:sz w:val="28"/>
          <w:szCs w:val="28"/>
        </w:rPr>
        <w:t>.</w:t>
      </w:r>
      <w:proofErr w:type="gramEnd"/>
      <w:r w:rsidRPr="000F6220">
        <w:rPr>
          <w:color w:val="auto"/>
          <w:sz w:val="28"/>
          <w:szCs w:val="28"/>
        </w:rPr>
        <w:t xml:space="preserve">- </w:t>
      </w:r>
      <w:proofErr w:type="gramStart"/>
      <w:r w:rsidRPr="000F6220">
        <w:rPr>
          <w:color w:val="auto"/>
          <w:sz w:val="28"/>
          <w:szCs w:val="28"/>
        </w:rPr>
        <w:t>м</w:t>
      </w:r>
      <w:proofErr w:type="gramEnd"/>
      <w:r w:rsidRPr="000F6220">
        <w:rPr>
          <w:color w:val="auto"/>
          <w:sz w:val="28"/>
          <w:szCs w:val="28"/>
        </w:rPr>
        <w:t>етод, пособие. – Казань: КГМУ, 1997.51 с.</w:t>
      </w:r>
      <w:r w:rsidRPr="000F6220">
        <w:rPr>
          <w:color w:val="auto"/>
          <w:sz w:val="28"/>
          <w:szCs w:val="28"/>
        </w:rPr>
        <w:br/>
        <w:t>5. </w:t>
      </w:r>
      <w:r w:rsidRPr="000F6220">
        <w:rPr>
          <w:i/>
          <w:iCs/>
          <w:color w:val="auto"/>
          <w:sz w:val="28"/>
          <w:szCs w:val="28"/>
        </w:rPr>
        <w:t>Карцева Л.В.</w:t>
      </w:r>
      <w:r w:rsidRPr="000F6220">
        <w:rPr>
          <w:color w:val="auto"/>
          <w:sz w:val="28"/>
          <w:szCs w:val="28"/>
        </w:rPr>
        <w:t> Психология и педагогика социальной работы с семьёй: Учеб</w:t>
      </w:r>
      <w:proofErr w:type="gramStart"/>
      <w:r w:rsidRPr="000F6220">
        <w:rPr>
          <w:color w:val="auto"/>
          <w:sz w:val="28"/>
          <w:szCs w:val="28"/>
        </w:rPr>
        <w:t>.</w:t>
      </w:r>
      <w:proofErr w:type="gramEnd"/>
      <w:r w:rsidRPr="000F6220">
        <w:rPr>
          <w:color w:val="auto"/>
          <w:sz w:val="28"/>
          <w:szCs w:val="28"/>
        </w:rPr>
        <w:t xml:space="preserve"> </w:t>
      </w:r>
      <w:proofErr w:type="gramStart"/>
      <w:r w:rsidRPr="000F6220">
        <w:rPr>
          <w:color w:val="auto"/>
          <w:sz w:val="28"/>
          <w:szCs w:val="28"/>
        </w:rPr>
        <w:t>п</w:t>
      </w:r>
      <w:proofErr w:type="gramEnd"/>
      <w:r w:rsidRPr="000F6220">
        <w:rPr>
          <w:color w:val="auto"/>
          <w:sz w:val="28"/>
          <w:szCs w:val="28"/>
        </w:rPr>
        <w:t xml:space="preserve">особие. – 2-е </w:t>
      </w:r>
      <w:proofErr w:type="spellStart"/>
      <w:r w:rsidRPr="000F6220">
        <w:rPr>
          <w:color w:val="auto"/>
          <w:sz w:val="28"/>
          <w:szCs w:val="28"/>
        </w:rPr>
        <w:t>изд</w:t>
      </w:r>
      <w:proofErr w:type="spellEnd"/>
      <w:r w:rsidRPr="000F6220">
        <w:rPr>
          <w:color w:val="auto"/>
          <w:sz w:val="28"/>
          <w:szCs w:val="28"/>
        </w:rPr>
        <w:t xml:space="preserve">-е. – М.: </w:t>
      </w:r>
      <w:proofErr w:type="spellStart"/>
      <w:r w:rsidRPr="000F6220">
        <w:rPr>
          <w:color w:val="auto"/>
          <w:sz w:val="28"/>
          <w:szCs w:val="28"/>
        </w:rPr>
        <w:t>Издат</w:t>
      </w:r>
      <w:proofErr w:type="spellEnd"/>
      <w:r w:rsidRPr="000F6220">
        <w:rPr>
          <w:color w:val="auto"/>
          <w:sz w:val="28"/>
          <w:szCs w:val="28"/>
        </w:rPr>
        <w:t>.-торг. корпорация «Дашков и</w:t>
      </w:r>
      <w:proofErr w:type="gramStart"/>
      <w:r w:rsidRPr="000F6220">
        <w:rPr>
          <w:color w:val="auto"/>
          <w:sz w:val="28"/>
          <w:szCs w:val="28"/>
        </w:rPr>
        <w:t xml:space="preserve"> К</w:t>
      </w:r>
      <w:proofErr w:type="gramEnd"/>
      <w:r w:rsidRPr="000F6220">
        <w:rPr>
          <w:color w:val="auto"/>
          <w:sz w:val="28"/>
          <w:szCs w:val="28"/>
        </w:rPr>
        <w:t>», 2009. 224 с.</w:t>
      </w:r>
      <w:r w:rsidRPr="000F6220">
        <w:rPr>
          <w:color w:val="auto"/>
          <w:sz w:val="28"/>
          <w:szCs w:val="28"/>
        </w:rPr>
        <w:br/>
        <w:t>6. </w:t>
      </w:r>
      <w:r w:rsidRPr="000F6220">
        <w:rPr>
          <w:i/>
          <w:iCs/>
          <w:color w:val="auto"/>
          <w:sz w:val="28"/>
          <w:szCs w:val="28"/>
        </w:rPr>
        <w:t>Карцева Л.В., Васильев Е.П.</w:t>
      </w:r>
      <w:r w:rsidRPr="000F6220">
        <w:rPr>
          <w:color w:val="auto"/>
          <w:sz w:val="28"/>
          <w:szCs w:val="28"/>
        </w:rPr>
        <w:t> Молодая семья в крупном промышленном городе. – Казань: РИЦ «Школа», 2009. 152 с.</w:t>
      </w:r>
      <w:r w:rsidRPr="000F6220">
        <w:rPr>
          <w:color w:val="auto"/>
          <w:sz w:val="28"/>
          <w:szCs w:val="28"/>
        </w:rPr>
        <w:br/>
        <w:t xml:space="preserve">7. Комментарий к Семейному ' кодексу Российской Федерации (Постатейный) / З.А. </w:t>
      </w:r>
      <w:proofErr w:type="spellStart"/>
      <w:r w:rsidRPr="000F6220">
        <w:rPr>
          <w:color w:val="auto"/>
          <w:sz w:val="28"/>
          <w:szCs w:val="28"/>
        </w:rPr>
        <w:t>Ахметьянова</w:t>
      </w:r>
      <w:proofErr w:type="spellEnd"/>
      <w:r w:rsidRPr="000F6220">
        <w:rPr>
          <w:color w:val="auto"/>
          <w:sz w:val="28"/>
          <w:szCs w:val="28"/>
        </w:rPr>
        <w:t xml:space="preserve">, Е.Ю. </w:t>
      </w:r>
      <w:proofErr w:type="spellStart"/>
      <w:r w:rsidRPr="000F6220">
        <w:rPr>
          <w:color w:val="auto"/>
          <w:sz w:val="28"/>
          <w:szCs w:val="28"/>
        </w:rPr>
        <w:t>Ковалькова</w:t>
      </w:r>
      <w:proofErr w:type="spellEnd"/>
      <w:r w:rsidRPr="000F6220">
        <w:rPr>
          <w:color w:val="auto"/>
          <w:sz w:val="28"/>
          <w:szCs w:val="28"/>
        </w:rPr>
        <w:t xml:space="preserve">, О.Н. </w:t>
      </w:r>
      <w:proofErr w:type="spellStart"/>
      <w:r w:rsidRPr="000F6220">
        <w:rPr>
          <w:color w:val="auto"/>
          <w:sz w:val="28"/>
          <w:szCs w:val="28"/>
        </w:rPr>
        <w:t>Низамиева</w:t>
      </w:r>
      <w:proofErr w:type="spellEnd"/>
      <w:r w:rsidRPr="000F6220">
        <w:rPr>
          <w:color w:val="auto"/>
          <w:sz w:val="28"/>
          <w:szCs w:val="28"/>
        </w:rPr>
        <w:t xml:space="preserve"> [и др.]; отв. ред. О.Н. </w:t>
      </w:r>
      <w:proofErr w:type="spellStart"/>
      <w:r w:rsidRPr="000F6220">
        <w:rPr>
          <w:color w:val="auto"/>
          <w:sz w:val="28"/>
          <w:szCs w:val="28"/>
        </w:rPr>
        <w:t>Низамиева</w:t>
      </w:r>
      <w:proofErr w:type="spellEnd"/>
      <w:r w:rsidRPr="000F6220">
        <w:rPr>
          <w:color w:val="auto"/>
          <w:sz w:val="28"/>
          <w:szCs w:val="28"/>
        </w:rPr>
        <w:t>. – М.: Проспект, 2010.</w:t>
      </w:r>
      <w:r w:rsidRPr="000F6220">
        <w:rPr>
          <w:color w:val="auto"/>
          <w:sz w:val="28"/>
          <w:szCs w:val="28"/>
        </w:rPr>
        <w:br/>
        <w:t xml:space="preserve">8. Комментарий к Семейному кодексу Российской Федерации / Отв. ред. А.М. Нечаева. </w:t>
      </w:r>
      <w:proofErr w:type="gramStart"/>
      <w:r w:rsidRPr="000F6220">
        <w:rPr>
          <w:color w:val="auto"/>
          <w:sz w:val="28"/>
          <w:szCs w:val="28"/>
        </w:rPr>
        <w:t>–М</w:t>
      </w:r>
      <w:proofErr w:type="gramEnd"/>
      <w:r w:rsidRPr="000F6220">
        <w:rPr>
          <w:color w:val="auto"/>
          <w:sz w:val="28"/>
          <w:szCs w:val="28"/>
        </w:rPr>
        <w:t xml:space="preserve">.: </w:t>
      </w:r>
      <w:proofErr w:type="spellStart"/>
      <w:r w:rsidRPr="000F6220">
        <w:rPr>
          <w:color w:val="auto"/>
          <w:sz w:val="28"/>
          <w:szCs w:val="28"/>
        </w:rPr>
        <w:t>Юрайт-Издат</w:t>
      </w:r>
      <w:proofErr w:type="spellEnd"/>
      <w:r w:rsidRPr="000F6220">
        <w:rPr>
          <w:color w:val="auto"/>
          <w:sz w:val="28"/>
          <w:szCs w:val="28"/>
        </w:rPr>
        <w:t>, 2009.</w:t>
      </w:r>
      <w:r w:rsidRPr="000F6220">
        <w:rPr>
          <w:color w:val="auto"/>
          <w:sz w:val="28"/>
          <w:szCs w:val="28"/>
        </w:rPr>
        <w:br/>
        <w:t>9. </w:t>
      </w:r>
      <w:r w:rsidRPr="000F6220">
        <w:rPr>
          <w:i/>
          <w:iCs/>
          <w:color w:val="auto"/>
          <w:sz w:val="28"/>
          <w:szCs w:val="28"/>
        </w:rPr>
        <w:t>Беккер Г.</w:t>
      </w:r>
      <w:r w:rsidRPr="000F6220">
        <w:rPr>
          <w:color w:val="auto"/>
          <w:sz w:val="28"/>
          <w:szCs w:val="28"/>
        </w:rPr>
        <w:t> Выбор партнёра на брачных рынках // ТНЕ815.1994. № 6.</w:t>
      </w:r>
      <w:r w:rsidRPr="000F6220">
        <w:rPr>
          <w:color w:val="auto"/>
          <w:sz w:val="28"/>
          <w:szCs w:val="28"/>
        </w:rPr>
        <w:br/>
        <w:t>10. </w:t>
      </w:r>
      <w:proofErr w:type="spellStart"/>
      <w:r w:rsidRPr="000F6220">
        <w:rPr>
          <w:i/>
          <w:iCs/>
          <w:color w:val="auto"/>
          <w:sz w:val="28"/>
          <w:szCs w:val="28"/>
        </w:rPr>
        <w:t>Босанац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М.</w:t>
      </w:r>
      <w:r w:rsidRPr="000F6220">
        <w:rPr>
          <w:color w:val="auto"/>
          <w:sz w:val="28"/>
          <w:szCs w:val="28"/>
        </w:rPr>
        <w:t> Внебрачная семья. – М.: Прогресс, 1981. 207 с.</w:t>
      </w:r>
      <w:r w:rsidRPr="000F6220">
        <w:rPr>
          <w:color w:val="auto"/>
          <w:sz w:val="28"/>
          <w:szCs w:val="28"/>
        </w:rPr>
        <w:br/>
        <w:t>11. </w:t>
      </w:r>
      <w:proofErr w:type="spellStart"/>
      <w:r w:rsidRPr="000F6220">
        <w:rPr>
          <w:i/>
          <w:iCs/>
          <w:color w:val="auto"/>
          <w:sz w:val="28"/>
          <w:szCs w:val="28"/>
        </w:rPr>
        <w:t>Гараджа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В.И.</w:t>
      </w:r>
      <w:r w:rsidRPr="000F6220">
        <w:rPr>
          <w:color w:val="auto"/>
          <w:sz w:val="28"/>
          <w:szCs w:val="28"/>
        </w:rPr>
        <w:t> Социология религии. — М.: Аспект-пресс, 2008.</w:t>
      </w:r>
      <w:r w:rsidRPr="000F6220">
        <w:rPr>
          <w:color w:val="auto"/>
          <w:sz w:val="28"/>
          <w:szCs w:val="28"/>
        </w:rPr>
        <w:br/>
        <w:t>12. </w:t>
      </w:r>
      <w:r w:rsidRPr="000F6220">
        <w:rPr>
          <w:i/>
          <w:iCs/>
          <w:color w:val="auto"/>
          <w:sz w:val="28"/>
          <w:szCs w:val="28"/>
        </w:rPr>
        <w:t>Голод С.И.</w:t>
      </w:r>
      <w:r w:rsidRPr="000F6220">
        <w:rPr>
          <w:color w:val="auto"/>
          <w:sz w:val="28"/>
          <w:szCs w:val="28"/>
        </w:rPr>
        <w:t> XX век и тенденции сексуальных отношений в России/ СИ. Голод. – СПб: Изд-во "</w:t>
      </w:r>
      <w:proofErr w:type="spellStart"/>
      <w:r w:rsidRPr="000F6220">
        <w:rPr>
          <w:color w:val="auto"/>
          <w:sz w:val="28"/>
          <w:szCs w:val="28"/>
        </w:rPr>
        <w:t>Алетейя</w:t>
      </w:r>
      <w:proofErr w:type="spellEnd"/>
      <w:r w:rsidRPr="000F6220">
        <w:rPr>
          <w:color w:val="auto"/>
          <w:sz w:val="28"/>
          <w:szCs w:val="28"/>
        </w:rPr>
        <w:t>", 1996.</w:t>
      </w:r>
      <w:r w:rsidRPr="000F6220">
        <w:rPr>
          <w:color w:val="auto"/>
          <w:sz w:val="28"/>
          <w:szCs w:val="28"/>
        </w:rPr>
        <w:br/>
        <w:t>13. </w:t>
      </w:r>
      <w:proofErr w:type="spellStart"/>
      <w:r w:rsidRPr="000F6220">
        <w:rPr>
          <w:i/>
          <w:iCs/>
          <w:color w:val="auto"/>
          <w:sz w:val="28"/>
          <w:szCs w:val="28"/>
        </w:rPr>
        <w:t>Зритнева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Е.И.</w:t>
      </w:r>
      <w:r w:rsidRPr="000F6220">
        <w:rPr>
          <w:color w:val="auto"/>
          <w:sz w:val="28"/>
          <w:szCs w:val="28"/>
        </w:rPr>
        <w:t> </w:t>
      </w:r>
      <w:proofErr w:type="spellStart"/>
      <w:r w:rsidRPr="000F6220">
        <w:rPr>
          <w:color w:val="auto"/>
          <w:sz w:val="28"/>
          <w:szCs w:val="28"/>
        </w:rPr>
        <w:t>Семьеведение</w:t>
      </w:r>
      <w:proofErr w:type="spellEnd"/>
      <w:r w:rsidRPr="000F6220">
        <w:rPr>
          <w:color w:val="auto"/>
          <w:sz w:val="28"/>
          <w:szCs w:val="28"/>
        </w:rPr>
        <w:t xml:space="preserve">: учебное пособие для студентов вузов / Е.И. </w:t>
      </w:r>
      <w:proofErr w:type="spellStart"/>
      <w:r w:rsidRPr="000F6220">
        <w:rPr>
          <w:color w:val="auto"/>
          <w:sz w:val="28"/>
          <w:szCs w:val="28"/>
        </w:rPr>
        <w:t>Зритнева</w:t>
      </w:r>
      <w:proofErr w:type="spellEnd"/>
      <w:r w:rsidRPr="000F6220">
        <w:rPr>
          <w:color w:val="auto"/>
          <w:sz w:val="28"/>
          <w:szCs w:val="28"/>
        </w:rPr>
        <w:t xml:space="preserve">, Н.П. Клушина. – М: </w:t>
      </w:r>
      <w:proofErr w:type="spellStart"/>
      <w:r w:rsidRPr="000F6220">
        <w:rPr>
          <w:color w:val="auto"/>
          <w:sz w:val="28"/>
          <w:szCs w:val="28"/>
        </w:rPr>
        <w:t>Гуманитар</w:t>
      </w:r>
      <w:proofErr w:type="spellEnd"/>
      <w:r w:rsidRPr="000F6220">
        <w:rPr>
          <w:color w:val="auto"/>
          <w:sz w:val="28"/>
          <w:szCs w:val="28"/>
        </w:rPr>
        <w:t>.- изд. центр ВЛАДОС, 2006. 246 с.</w:t>
      </w:r>
      <w:r w:rsidRPr="000F6220">
        <w:rPr>
          <w:color w:val="auto"/>
          <w:sz w:val="28"/>
          <w:szCs w:val="28"/>
        </w:rPr>
        <w:br/>
        <w:t>14. </w:t>
      </w:r>
      <w:proofErr w:type="spellStart"/>
      <w:r w:rsidRPr="000F6220">
        <w:rPr>
          <w:i/>
          <w:iCs/>
          <w:color w:val="auto"/>
          <w:sz w:val="28"/>
          <w:szCs w:val="28"/>
        </w:rPr>
        <w:t>Здравомыслова</w:t>
      </w:r>
      <w:proofErr w:type="spellEnd"/>
      <w:r w:rsidRPr="000F6220">
        <w:rPr>
          <w:i/>
          <w:iCs/>
          <w:color w:val="auto"/>
          <w:sz w:val="28"/>
          <w:szCs w:val="28"/>
        </w:rPr>
        <w:t xml:space="preserve"> О.М.</w:t>
      </w:r>
      <w:r w:rsidRPr="000F6220">
        <w:rPr>
          <w:color w:val="auto"/>
          <w:sz w:val="28"/>
          <w:szCs w:val="28"/>
        </w:rPr>
        <w:t xml:space="preserve"> Семья и общество: гендерное измерение российской трансформации. – М.: </w:t>
      </w:r>
      <w:proofErr w:type="spellStart"/>
      <w:r w:rsidRPr="000F6220">
        <w:rPr>
          <w:color w:val="auto"/>
          <w:sz w:val="28"/>
          <w:szCs w:val="28"/>
        </w:rPr>
        <w:t>Едиториал</w:t>
      </w:r>
      <w:proofErr w:type="spellEnd"/>
      <w:r w:rsidRPr="000F6220">
        <w:rPr>
          <w:color w:val="auto"/>
          <w:sz w:val="28"/>
          <w:szCs w:val="28"/>
        </w:rPr>
        <w:t xml:space="preserve"> УРСС, 2003. 152 с.</w:t>
      </w:r>
    </w:p>
    <w:p w:rsidR="008B713F" w:rsidRPr="000F6220" w:rsidRDefault="008B713F" w:rsidP="008B713F">
      <w:pPr>
        <w:shd w:val="clear" w:color="auto" w:fill="FFFFFF"/>
        <w:spacing w:after="0" w:line="240" w:lineRule="auto"/>
        <w:ind w:left="0" w:firstLine="0"/>
        <w:jc w:val="center"/>
        <w:rPr>
          <w:color w:val="333333"/>
          <w:sz w:val="28"/>
          <w:szCs w:val="28"/>
        </w:rPr>
      </w:pPr>
      <w:proofErr w:type="gramStart"/>
      <w:r w:rsidRPr="000F6220">
        <w:rPr>
          <w:color w:val="333333"/>
          <w:sz w:val="28"/>
          <w:szCs w:val="28"/>
        </w:rPr>
        <w:t>П</w:t>
      </w:r>
      <w:proofErr w:type="gramEnd"/>
    </w:p>
    <w:p w:rsidR="008B713F" w:rsidRPr="000F6220" w:rsidRDefault="008B713F">
      <w:pPr>
        <w:spacing w:after="158" w:line="259" w:lineRule="auto"/>
        <w:ind w:left="16" w:firstLine="0"/>
        <w:rPr>
          <w:rFonts w:eastAsia="Calibri"/>
          <w:sz w:val="28"/>
          <w:szCs w:val="28"/>
        </w:rPr>
      </w:pPr>
    </w:p>
    <w:p w:rsidR="008B713F" w:rsidRPr="000F6220" w:rsidRDefault="008B713F">
      <w:pPr>
        <w:spacing w:after="158" w:line="259" w:lineRule="auto"/>
        <w:ind w:left="16" w:firstLine="0"/>
        <w:rPr>
          <w:rFonts w:eastAsia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Default="008B713F">
      <w:pPr>
        <w:spacing w:after="158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8B713F" w:rsidRPr="00B221DF" w:rsidRDefault="008B713F">
      <w:pPr>
        <w:spacing w:after="158" w:line="259" w:lineRule="auto"/>
        <w:ind w:left="16" w:firstLine="0"/>
        <w:rPr>
          <w:sz w:val="28"/>
          <w:szCs w:val="28"/>
        </w:rPr>
      </w:pPr>
    </w:p>
    <w:p w:rsidR="001C0D6F" w:rsidRPr="00B221DF" w:rsidRDefault="00EF6494">
      <w:pPr>
        <w:spacing w:after="162" w:line="259" w:lineRule="auto"/>
        <w:ind w:left="16" w:firstLine="0"/>
        <w:rPr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1C0D6F" w:rsidRDefault="00EF6494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B221DF" w:rsidRDefault="00B221DF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B221DF" w:rsidRDefault="00B221DF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B221DF" w:rsidRDefault="00B221DF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B221DF" w:rsidRDefault="00B221DF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0F6220" w:rsidRDefault="000F6220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B221DF" w:rsidRDefault="00B221DF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F7460B" w:rsidRDefault="00F7460B">
      <w:pPr>
        <w:spacing w:after="0" w:line="259" w:lineRule="auto"/>
        <w:ind w:left="16" w:firstLine="0"/>
        <w:rPr>
          <w:rFonts w:ascii="Calibri" w:eastAsia="Calibri" w:hAnsi="Calibri" w:cs="Calibri"/>
          <w:sz w:val="28"/>
          <w:szCs w:val="28"/>
        </w:rPr>
      </w:pPr>
    </w:p>
    <w:p w:rsidR="00B221DF" w:rsidRPr="00B221DF" w:rsidRDefault="00B221DF" w:rsidP="002D28D4">
      <w:pPr>
        <w:spacing w:after="50" w:line="259" w:lineRule="auto"/>
        <w:ind w:left="10" w:right="1453"/>
        <w:jc w:val="left"/>
        <w:rPr>
          <w:sz w:val="28"/>
          <w:szCs w:val="28"/>
        </w:rPr>
      </w:pPr>
      <w:r>
        <w:rPr>
          <w:b/>
          <w:sz w:val="28"/>
          <w:szCs w:val="28"/>
        </w:rPr>
        <w:t>Календарно -</w:t>
      </w:r>
      <w:r w:rsidRPr="00B221DF">
        <w:rPr>
          <w:b/>
          <w:sz w:val="28"/>
          <w:szCs w:val="28"/>
        </w:rPr>
        <w:t xml:space="preserve"> тематическо</w:t>
      </w:r>
      <w:r>
        <w:rPr>
          <w:b/>
          <w:sz w:val="28"/>
          <w:szCs w:val="28"/>
        </w:rPr>
        <w:t>е планирование</w:t>
      </w:r>
      <w:r w:rsidRPr="00B221DF">
        <w:rPr>
          <w:b/>
          <w:sz w:val="28"/>
          <w:szCs w:val="28"/>
        </w:rPr>
        <w:t xml:space="preserve"> внеурочной деятельности </w:t>
      </w:r>
      <w:r w:rsidR="002D28D4">
        <w:rPr>
          <w:b/>
          <w:sz w:val="28"/>
          <w:szCs w:val="28"/>
        </w:rPr>
        <w:t>«</w:t>
      </w:r>
      <w:proofErr w:type="spellStart"/>
      <w:r w:rsidR="002D28D4">
        <w:rPr>
          <w:b/>
          <w:sz w:val="28"/>
          <w:szCs w:val="28"/>
        </w:rPr>
        <w:t>Семьеведение</w:t>
      </w:r>
      <w:proofErr w:type="spellEnd"/>
      <w:r w:rsidR="002D28D4">
        <w:rPr>
          <w:b/>
          <w:sz w:val="28"/>
          <w:szCs w:val="28"/>
        </w:rPr>
        <w:t>».</w:t>
      </w:r>
    </w:p>
    <w:p w:rsidR="00B221DF" w:rsidRPr="00B221DF" w:rsidRDefault="002D28D4" w:rsidP="002D28D4">
      <w:pPr>
        <w:pStyle w:val="2"/>
        <w:ind w:left="11"/>
        <w:rPr>
          <w:sz w:val="28"/>
          <w:szCs w:val="28"/>
        </w:rPr>
      </w:pPr>
      <w:r>
        <w:rPr>
          <w:sz w:val="28"/>
          <w:szCs w:val="28"/>
          <w:u w:val="none"/>
        </w:rPr>
        <w:t xml:space="preserve">                                                                    </w:t>
      </w:r>
      <w:r w:rsidR="00B221DF" w:rsidRPr="002D28D4">
        <w:rPr>
          <w:sz w:val="28"/>
          <w:szCs w:val="28"/>
          <w:u w:val="none"/>
        </w:rPr>
        <w:t>10 – 11</w:t>
      </w:r>
      <w:r w:rsidR="00B221DF">
        <w:rPr>
          <w:sz w:val="28"/>
          <w:szCs w:val="28"/>
        </w:rPr>
        <w:t xml:space="preserve"> </w:t>
      </w:r>
      <w:r w:rsidR="00B221DF" w:rsidRPr="002D28D4">
        <w:rPr>
          <w:sz w:val="28"/>
          <w:szCs w:val="28"/>
          <w:u w:val="none"/>
        </w:rPr>
        <w:t>классы</w:t>
      </w:r>
    </w:p>
    <w:tbl>
      <w:tblPr>
        <w:tblStyle w:val="TableGrid"/>
        <w:tblW w:w="10619" w:type="dxa"/>
        <w:tblInd w:w="-1005" w:type="dxa"/>
        <w:tblCellMar>
          <w:top w:w="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63"/>
        <w:gridCol w:w="6004"/>
        <w:gridCol w:w="925"/>
        <w:gridCol w:w="1525"/>
        <w:gridCol w:w="61"/>
        <w:gridCol w:w="1541"/>
      </w:tblGrid>
      <w:tr w:rsidR="00B221DF" w:rsidRPr="00B221DF" w:rsidTr="00A8190F">
        <w:trPr>
          <w:trHeight w:val="464"/>
        </w:trPr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16" w:line="259" w:lineRule="auto"/>
              <w:ind w:left="1" w:firstLine="0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№</w:t>
            </w:r>
          </w:p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60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right="35" w:firstLine="0"/>
              <w:jc w:val="center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Наименование разделов и тем занятий </w:t>
            </w:r>
          </w:p>
        </w:tc>
        <w:tc>
          <w:tcPr>
            <w:tcW w:w="92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Кол-во часов </w:t>
            </w:r>
          </w:p>
        </w:tc>
        <w:tc>
          <w:tcPr>
            <w:tcW w:w="3127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</w:tr>
      <w:tr w:rsidR="00B221DF" w:rsidRPr="00B221DF" w:rsidTr="00A8190F">
        <w:trPr>
          <w:trHeight w:val="574"/>
        </w:trPr>
        <w:tc>
          <w:tcPr>
            <w:tcW w:w="56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16" w:line="259" w:lineRule="auto"/>
              <w:ind w:left="1" w:firstLine="0"/>
              <w:rPr>
                <w:sz w:val="28"/>
                <w:szCs w:val="28"/>
              </w:rPr>
            </w:pPr>
          </w:p>
        </w:tc>
        <w:tc>
          <w:tcPr>
            <w:tcW w:w="60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right="35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B221DF" w:rsidRPr="00B221DF" w:rsidTr="00A8190F">
        <w:trPr>
          <w:trHeight w:val="288"/>
        </w:trPr>
        <w:tc>
          <w:tcPr>
            <w:tcW w:w="6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b/>
                <w:sz w:val="28"/>
                <w:szCs w:val="28"/>
              </w:rPr>
              <w:t xml:space="preserve">Раздел 1. 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  </w:t>
            </w:r>
            <w:r w:rsidRPr="00B221DF">
              <w:rPr>
                <w:b/>
                <w:sz w:val="28"/>
                <w:szCs w:val="28"/>
              </w:rPr>
              <w:t xml:space="preserve">Семья и её функция 8 ч. </w:t>
            </w:r>
          </w:p>
        </w:tc>
        <w:tc>
          <w:tcPr>
            <w:tcW w:w="405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Семья и брак. Брак как основа семьи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Уход за пожилыми членами семьи.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Тенденции развития семьи в современном обществе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Семья. Я как член семьи.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Проблема неполных семей.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Социальные роли человека. Жизнь, как смена социальных ролей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A8190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A8190F">
              <w:rPr>
                <w:sz w:val="28"/>
                <w:szCs w:val="28"/>
              </w:rPr>
              <w:t>.10.2024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4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7 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Нужно ли говорить правду, или ложь во спасение?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A8190F">
              <w:rPr>
                <w:sz w:val="28"/>
                <w:szCs w:val="28"/>
              </w:rPr>
              <w:t>.10.2024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B221DF">
        <w:trPr>
          <w:trHeight w:val="304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8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Современная демографическая ситуация в Российской Федерации.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A8190F">
              <w:rPr>
                <w:sz w:val="28"/>
                <w:szCs w:val="28"/>
              </w:rPr>
              <w:t>.10.2024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B221DF" w:rsidRPr="00B221DF" w:rsidTr="00A8190F">
        <w:trPr>
          <w:trHeight w:val="288"/>
        </w:trPr>
        <w:tc>
          <w:tcPr>
            <w:tcW w:w="1061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Раздел 2. Семья и школа 2 ч. </w:t>
            </w:r>
          </w:p>
        </w:tc>
      </w:tr>
      <w:tr w:rsidR="00B221DF" w:rsidRPr="00B221DF" w:rsidTr="00B221DF">
        <w:trPr>
          <w:trHeight w:val="309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Правила поведения в общественных местах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B221D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B221DF" w:rsidRPr="00B221DF" w:rsidRDefault="00B221D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Культура общения со сверстниками по телефону.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A8190F">
        <w:trPr>
          <w:trHeight w:val="284"/>
        </w:trPr>
        <w:tc>
          <w:tcPr>
            <w:tcW w:w="1061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Раздел 3. Семья и ценности 8 ч. </w:t>
            </w: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Религиозные объединения и организации в Российской Федерации 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Религиозные объединения и организации в Российской Федерации 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Брак и семья с позиций иудаизма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Православие о браке и семье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A8190F">
              <w:rPr>
                <w:sz w:val="28"/>
                <w:szCs w:val="28"/>
              </w:rPr>
              <w:t>.12.2024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 Буддизм .Традиции брака.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A8190F">
              <w:rPr>
                <w:sz w:val="28"/>
                <w:szCs w:val="28"/>
              </w:rPr>
              <w:t>.12.2024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Традиции брака и семьи в буддизме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A8190F">
              <w:rPr>
                <w:sz w:val="28"/>
                <w:szCs w:val="28"/>
              </w:rPr>
              <w:t>.12.2024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7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Мусульманский брак: традиционное и современное.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15.01.2025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8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Модели мусульманской семьи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A8190F">
              <w:rPr>
                <w:sz w:val="28"/>
                <w:szCs w:val="28"/>
              </w:rPr>
              <w:t>.01.2025</w:t>
            </w:r>
          </w:p>
        </w:tc>
        <w:tc>
          <w:tcPr>
            <w:tcW w:w="1602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A8190F">
        <w:trPr>
          <w:trHeight w:val="288"/>
        </w:trPr>
        <w:tc>
          <w:tcPr>
            <w:tcW w:w="1061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>Раздел 4.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b/>
                <w:sz w:val="28"/>
                <w:szCs w:val="28"/>
              </w:rPr>
              <w:t xml:space="preserve"> Семья и здоровье 10 ч.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sz w:val="28"/>
                <w:szCs w:val="28"/>
              </w:rPr>
              <w:t xml:space="preserve"> </w:t>
            </w: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Основы рационального питания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A8190F">
              <w:rPr>
                <w:sz w:val="28"/>
                <w:szCs w:val="28"/>
              </w:rPr>
              <w:t>.01.2025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Рациональное питание</w:t>
            </w:r>
            <w:r w:rsidR="00166120">
              <w:rPr>
                <w:sz w:val="28"/>
                <w:szCs w:val="28"/>
              </w:rPr>
              <w:t>.</w:t>
            </w:r>
            <w:r w:rsidRPr="00B221DF">
              <w:rPr>
                <w:sz w:val="28"/>
                <w:szCs w:val="28"/>
              </w:rPr>
              <w:t xml:space="preserve"> Правильно ли мы питаемся?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Роль витаминов.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Экология души и тела.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4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Активная деятельность.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4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Двигательная активность.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9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7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Положительные эмоции.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8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Болезнь. Лекарства.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A8190F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9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Домашняя аптечка. Правила приёма лекарственных препаратов.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8190F" w:rsidRPr="00B221DF" w:rsidRDefault="00A8190F" w:rsidP="00A8190F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10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История видов спорта в нашей семье. Спортивные выходные всей семьёй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09.04.2025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A8190F">
        <w:trPr>
          <w:trHeight w:val="288"/>
        </w:trPr>
        <w:tc>
          <w:tcPr>
            <w:tcW w:w="6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>Раздел 5.</w:t>
            </w:r>
            <w:r w:rsidRPr="00B221DF"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r w:rsidRPr="00B221DF">
              <w:rPr>
                <w:b/>
                <w:sz w:val="28"/>
                <w:szCs w:val="28"/>
              </w:rPr>
              <w:t>Финансовая грамотность семьи 6 ч</w:t>
            </w:r>
            <w:r w:rsidRPr="00B221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52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  </w:t>
            </w:r>
          </w:p>
        </w:tc>
      </w:tr>
      <w:tr w:rsidR="00166120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Функции налогов. Налоги, уплачиваемые предприятием.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2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Основы денежной и бюджетной политики государства.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3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Государственный бюджет. Государственный долг.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B221DF">
        <w:trPr>
          <w:trHeight w:val="309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4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Экономическая деятельность и её показатели.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5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ВВП и ВНП – основные макроэкономические показатели.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1  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14.05. 2025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B221DF">
        <w:trPr>
          <w:trHeight w:val="30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6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12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Занятость и безработица, виды безработицы.  </w:t>
            </w:r>
          </w:p>
        </w:tc>
        <w:tc>
          <w:tcPr>
            <w:tcW w:w="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21.05.2025</w:t>
            </w:r>
          </w:p>
        </w:tc>
        <w:tc>
          <w:tcPr>
            <w:tcW w:w="15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166120" w:rsidRPr="00B221DF" w:rsidTr="00A8190F">
        <w:trPr>
          <w:trHeight w:val="288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1" w:firstLine="0"/>
              <w:jc w:val="left"/>
              <w:rPr>
                <w:sz w:val="28"/>
                <w:szCs w:val="28"/>
              </w:rPr>
            </w:pPr>
            <w:r w:rsidRPr="00B221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4" w:firstLine="0"/>
              <w:jc w:val="left"/>
              <w:rPr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Итого:  </w:t>
            </w:r>
          </w:p>
        </w:tc>
        <w:tc>
          <w:tcPr>
            <w:tcW w:w="405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66120" w:rsidRPr="00B221DF" w:rsidRDefault="00166120" w:rsidP="00166120">
            <w:pPr>
              <w:spacing w:after="0" w:line="259" w:lineRule="auto"/>
              <w:ind w:left="0" w:firstLine="0"/>
              <w:jc w:val="left"/>
              <w:rPr>
                <w:b/>
                <w:sz w:val="28"/>
                <w:szCs w:val="28"/>
              </w:rPr>
            </w:pPr>
            <w:r w:rsidRPr="00B221DF">
              <w:rPr>
                <w:b/>
                <w:sz w:val="28"/>
                <w:szCs w:val="28"/>
              </w:rPr>
              <w:t xml:space="preserve">34 </w:t>
            </w:r>
          </w:p>
        </w:tc>
      </w:tr>
    </w:tbl>
    <w:p w:rsidR="00B221DF" w:rsidRPr="00B221DF" w:rsidRDefault="00B221DF" w:rsidP="00B221DF">
      <w:pPr>
        <w:spacing w:after="162" w:line="259" w:lineRule="auto"/>
        <w:ind w:left="16" w:firstLine="0"/>
        <w:rPr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B221DF" w:rsidRPr="00B221DF" w:rsidRDefault="00B221DF" w:rsidP="00B221DF">
      <w:pPr>
        <w:spacing w:after="158" w:line="259" w:lineRule="auto"/>
        <w:ind w:left="16" w:firstLine="0"/>
        <w:rPr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B221DF" w:rsidRPr="00B221DF" w:rsidRDefault="00B221DF" w:rsidP="00B221DF">
      <w:pPr>
        <w:spacing w:after="162" w:line="259" w:lineRule="auto"/>
        <w:ind w:left="16" w:firstLine="0"/>
        <w:rPr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B221DF" w:rsidRPr="00B221DF" w:rsidRDefault="00B221DF" w:rsidP="00B221DF">
      <w:pPr>
        <w:spacing w:after="0" w:line="259" w:lineRule="auto"/>
        <w:ind w:left="16" w:firstLine="0"/>
        <w:rPr>
          <w:sz w:val="28"/>
          <w:szCs w:val="28"/>
        </w:rPr>
      </w:pPr>
      <w:r w:rsidRPr="00B221DF">
        <w:rPr>
          <w:rFonts w:ascii="Calibri" w:eastAsia="Calibri" w:hAnsi="Calibri" w:cs="Calibri"/>
          <w:sz w:val="28"/>
          <w:szCs w:val="28"/>
        </w:rPr>
        <w:t xml:space="preserve"> </w:t>
      </w:r>
    </w:p>
    <w:p w:rsidR="00B221DF" w:rsidRPr="00B221DF" w:rsidRDefault="00B221DF">
      <w:pPr>
        <w:spacing w:after="0" w:line="259" w:lineRule="auto"/>
        <w:ind w:left="16" w:firstLine="0"/>
        <w:rPr>
          <w:sz w:val="28"/>
          <w:szCs w:val="28"/>
        </w:rPr>
      </w:pPr>
    </w:p>
    <w:sectPr w:rsidR="00B221DF" w:rsidRPr="00B221DF" w:rsidSect="00092873">
      <w:pgSz w:w="11908" w:h="16836"/>
      <w:pgMar w:top="567" w:right="789" w:bottom="115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1A40"/>
    <w:multiLevelType w:val="hybridMultilevel"/>
    <w:tmpl w:val="9BA0D584"/>
    <w:lvl w:ilvl="0" w:tplc="AD425B6E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7D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E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0B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C5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A07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00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069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65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1C221B"/>
    <w:multiLevelType w:val="hybridMultilevel"/>
    <w:tmpl w:val="3BAC838C"/>
    <w:lvl w:ilvl="0" w:tplc="0C48750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C28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FD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A65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AC7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F636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C0D9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07DE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E8B9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EE70A4"/>
    <w:multiLevelType w:val="hybridMultilevel"/>
    <w:tmpl w:val="1F0C7840"/>
    <w:lvl w:ilvl="0" w:tplc="D39A4C1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E1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05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07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42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45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E0B6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A8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04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335A83"/>
    <w:multiLevelType w:val="hybridMultilevel"/>
    <w:tmpl w:val="449A5DDE"/>
    <w:lvl w:ilvl="0" w:tplc="77161D06">
      <w:start w:val="1"/>
      <w:numFmt w:val="bullet"/>
      <w:lvlText w:val="•"/>
      <w:lvlJc w:val="left"/>
      <w:pPr>
        <w:ind w:left="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235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01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64C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4E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C8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E6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E01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78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105D50"/>
    <w:multiLevelType w:val="hybridMultilevel"/>
    <w:tmpl w:val="3BAC8380"/>
    <w:lvl w:ilvl="0" w:tplc="5030D2B2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C23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AED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C85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7074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8F3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063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D0A7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627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000E90"/>
    <w:multiLevelType w:val="hybridMultilevel"/>
    <w:tmpl w:val="DF44DDFE"/>
    <w:lvl w:ilvl="0" w:tplc="02BE73E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0490C">
      <w:start w:val="1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C25275CA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69F40F7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478BBDA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475C00FC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30D0FE6C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26502A8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E1669F20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5E004B"/>
    <w:multiLevelType w:val="hybridMultilevel"/>
    <w:tmpl w:val="CC80BFE2"/>
    <w:lvl w:ilvl="0" w:tplc="BEDA3D3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46C3C">
      <w:start w:val="1"/>
      <w:numFmt w:val="bullet"/>
      <w:lvlText w:val="o"/>
      <w:lvlJc w:val="left"/>
      <w:pPr>
        <w:ind w:left="1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6919A">
      <w:start w:val="1"/>
      <w:numFmt w:val="bullet"/>
      <w:lvlText w:val="▪"/>
      <w:lvlJc w:val="left"/>
      <w:pPr>
        <w:ind w:left="2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20476">
      <w:start w:val="1"/>
      <w:numFmt w:val="bullet"/>
      <w:lvlText w:val="•"/>
      <w:lvlJc w:val="left"/>
      <w:pPr>
        <w:ind w:left="2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461D0">
      <w:start w:val="1"/>
      <w:numFmt w:val="bullet"/>
      <w:lvlText w:val="o"/>
      <w:lvlJc w:val="left"/>
      <w:pPr>
        <w:ind w:left="3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A0F8E">
      <w:start w:val="1"/>
      <w:numFmt w:val="bullet"/>
      <w:lvlText w:val="▪"/>
      <w:lvlJc w:val="left"/>
      <w:pPr>
        <w:ind w:left="4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E1A8">
      <w:start w:val="1"/>
      <w:numFmt w:val="bullet"/>
      <w:lvlText w:val="•"/>
      <w:lvlJc w:val="left"/>
      <w:pPr>
        <w:ind w:left="5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65C9E">
      <w:start w:val="1"/>
      <w:numFmt w:val="bullet"/>
      <w:lvlText w:val="o"/>
      <w:lvlJc w:val="left"/>
      <w:pPr>
        <w:ind w:left="5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C968E">
      <w:start w:val="1"/>
      <w:numFmt w:val="bullet"/>
      <w:lvlText w:val="▪"/>
      <w:lvlJc w:val="left"/>
      <w:pPr>
        <w:ind w:left="6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6F"/>
    <w:rsid w:val="000037E9"/>
    <w:rsid w:val="00025D33"/>
    <w:rsid w:val="00092873"/>
    <w:rsid w:val="000F6220"/>
    <w:rsid w:val="00166120"/>
    <w:rsid w:val="001C0D6F"/>
    <w:rsid w:val="002D28D4"/>
    <w:rsid w:val="00354402"/>
    <w:rsid w:val="0056651F"/>
    <w:rsid w:val="00721D25"/>
    <w:rsid w:val="00851B13"/>
    <w:rsid w:val="008B713F"/>
    <w:rsid w:val="00A8190F"/>
    <w:rsid w:val="00B221DF"/>
    <w:rsid w:val="00D41DA4"/>
    <w:rsid w:val="00EF6494"/>
    <w:rsid w:val="00F7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6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0026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BF75E-9AD8-4252-AC98-2B077D26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3348</Words>
  <Characters>19089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2</cp:revision>
  <dcterms:created xsi:type="dcterms:W3CDTF">2024-09-16T19:13:00Z</dcterms:created>
  <dcterms:modified xsi:type="dcterms:W3CDTF">2024-09-16T19:13:00Z</dcterms:modified>
</cp:coreProperties>
</file>