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0C70" w:rsidRDefault="00920C70" w:rsidP="00137233">
      <w:pPr>
        <w:shd w:val="clear" w:color="auto" w:fill="FFFFFF"/>
        <w:spacing w:after="150" w:line="240" w:lineRule="auto"/>
        <w:rPr>
          <w:rFonts w:ascii="Arial" w:eastAsia="Times New Roman" w:hAnsi="Arial" w:cs="Arial"/>
          <w:color w:val="000000"/>
          <w:sz w:val="21"/>
          <w:szCs w:val="21"/>
          <w:lang w:eastAsia="ru-RU"/>
        </w:rPr>
      </w:pPr>
    </w:p>
    <w:p w:rsidR="00920C70" w:rsidRDefault="00920C70" w:rsidP="00137233">
      <w:pPr>
        <w:shd w:val="clear" w:color="auto" w:fill="FFFFFF"/>
        <w:spacing w:after="150" w:line="240" w:lineRule="auto"/>
        <w:rPr>
          <w:rFonts w:ascii="Arial" w:eastAsia="Times New Roman" w:hAnsi="Arial" w:cs="Arial"/>
          <w:color w:val="000000"/>
          <w:sz w:val="21"/>
          <w:szCs w:val="21"/>
          <w:lang w:eastAsia="ru-RU"/>
        </w:rPr>
      </w:pPr>
    </w:p>
    <w:p w:rsidR="00646BC4" w:rsidRDefault="00646BC4" w:rsidP="00646BC4">
      <w:pPr>
        <w:spacing w:after="0" w:line="240" w:lineRule="auto"/>
        <w:jc w:val="center"/>
        <w:rPr>
          <w:rFonts w:ascii="Times New Roman" w:eastAsia="Calibri" w:hAnsi="Times New Roman"/>
          <w:b/>
          <w:color w:val="000000"/>
          <w:sz w:val="28"/>
        </w:rPr>
      </w:pPr>
      <w:r>
        <w:rPr>
          <w:rFonts w:ascii="Times New Roman" w:eastAsia="Calibri" w:hAnsi="Times New Roman"/>
          <w:b/>
          <w:color w:val="000000"/>
          <w:sz w:val="28"/>
        </w:rPr>
        <w:t>Муниципальное бюджетное общеобразовательное учреждение</w:t>
      </w:r>
    </w:p>
    <w:p w:rsidR="00646BC4" w:rsidRDefault="00646BC4" w:rsidP="00646BC4">
      <w:pPr>
        <w:spacing w:after="0" w:line="240" w:lineRule="auto"/>
        <w:jc w:val="center"/>
        <w:rPr>
          <w:rFonts w:ascii="Times New Roman" w:eastAsia="Calibri" w:hAnsi="Times New Roman"/>
          <w:b/>
          <w:color w:val="000000"/>
          <w:sz w:val="28"/>
        </w:rPr>
      </w:pPr>
      <w:r>
        <w:rPr>
          <w:rFonts w:ascii="Times New Roman" w:eastAsia="Calibri" w:hAnsi="Times New Roman"/>
          <w:b/>
          <w:color w:val="000000"/>
          <w:sz w:val="28"/>
        </w:rPr>
        <w:t xml:space="preserve">Средняя общеобразовательная школа с. </w:t>
      </w:r>
      <w:proofErr w:type="spellStart"/>
      <w:r>
        <w:rPr>
          <w:rFonts w:ascii="Times New Roman" w:eastAsia="Calibri" w:hAnsi="Times New Roman"/>
          <w:b/>
          <w:color w:val="000000"/>
          <w:sz w:val="28"/>
        </w:rPr>
        <w:t>Братовщина</w:t>
      </w:r>
      <w:proofErr w:type="spellEnd"/>
      <w:r>
        <w:rPr>
          <w:rFonts w:ascii="Times New Roman" w:eastAsia="Calibri" w:hAnsi="Times New Roman"/>
          <w:b/>
          <w:color w:val="000000"/>
          <w:sz w:val="28"/>
        </w:rPr>
        <w:t xml:space="preserve"> имени Героя Советского Союза В.С. </w:t>
      </w:r>
      <w:proofErr w:type="spellStart"/>
      <w:r>
        <w:rPr>
          <w:rFonts w:ascii="Times New Roman" w:eastAsia="Calibri" w:hAnsi="Times New Roman"/>
          <w:b/>
          <w:color w:val="000000"/>
          <w:sz w:val="28"/>
        </w:rPr>
        <w:t>Севрина</w:t>
      </w:r>
      <w:proofErr w:type="spellEnd"/>
    </w:p>
    <w:p w:rsidR="00646BC4" w:rsidRDefault="00646BC4" w:rsidP="00646BC4">
      <w:pPr>
        <w:spacing w:after="0" w:line="240" w:lineRule="auto"/>
        <w:jc w:val="center"/>
        <w:rPr>
          <w:rFonts w:ascii="Calibri" w:eastAsia="Calibri" w:hAnsi="Calibri"/>
        </w:rPr>
      </w:pPr>
      <w:proofErr w:type="spellStart"/>
      <w:r>
        <w:rPr>
          <w:rFonts w:ascii="Times New Roman" w:eastAsia="Calibri" w:hAnsi="Times New Roman"/>
          <w:b/>
          <w:color w:val="000000"/>
          <w:sz w:val="28"/>
        </w:rPr>
        <w:t>Долгоруковского</w:t>
      </w:r>
      <w:proofErr w:type="spellEnd"/>
      <w:r>
        <w:rPr>
          <w:rFonts w:ascii="Times New Roman" w:eastAsia="Calibri" w:hAnsi="Times New Roman"/>
          <w:b/>
          <w:color w:val="000000"/>
          <w:sz w:val="28"/>
        </w:rPr>
        <w:t xml:space="preserve"> муниципального района Липецкой области</w:t>
      </w:r>
    </w:p>
    <w:p w:rsidR="00646BC4" w:rsidRDefault="00646BC4" w:rsidP="00646BC4">
      <w:pPr>
        <w:spacing w:after="0"/>
        <w:ind w:left="120"/>
        <w:jc w:val="center"/>
        <w:rPr>
          <w:rFonts w:eastAsia="Calibri"/>
        </w:rPr>
      </w:pPr>
    </w:p>
    <w:p w:rsidR="00646BC4" w:rsidRDefault="00646BC4" w:rsidP="00646BC4">
      <w:pPr>
        <w:spacing w:after="0"/>
        <w:ind w:left="120"/>
        <w:jc w:val="center"/>
        <w:rPr>
          <w:rFonts w:eastAsia="Calibri"/>
        </w:rPr>
      </w:pPr>
    </w:p>
    <w:p w:rsidR="00646BC4" w:rsidRDefault="00646BC4" w:rsidP="00646BC4">
      <w:pPr>
        <w:spacing w:after="0"/>
        <w:ind w:left="120"/>
        <w:rPr>
          <w:rFonts w:eastAsia="Calibri"/>
        </w:rPr>
      </w:pPr>
    </w:p>
    <w:p w:rsidR="00646BC4" w:rsidRDefault="00646BC4" w:rsidP="00646BC4">
      <w:pPr>
        <w:spacing w:after="0"/>
        <w:ind w:left="120"/>
        <w:rPr>
          <w:rFonts w:eastAsia="Calibri"/>
        </w:rPr>
      </w:pPr>
    </w:p>
    <w:tbl>
      <w:tblPr>
        <w:tblpPr w:leftFromText="180" w:rightFromText="180" w:vertAnchor="text" w:horzAnchor="margin" w:tblpXSpec="center" w:tblpY="107"/>
        <w:tblW w:w="10725" w:type="dxa"/>
        <w:tblLook w:val="04A0" w:firstRow="1" w:lastRow="0" w:firstColumn="1" w:lastColumn="0" w:noHBand="0" w:noVBand="1"/>
      </w:tblPr>
      <w:tblGrid>
        <w:gridCol w:w="4400"/>
        <w:gridCol w:w="3300"/>
        <w:gridCol w:w="3025"/>
      </w:tblGrid>
      <w:tr w:rsidR="00646BC4" w:rsidTr="00646BC4">
        <w:trPr>
          <w:trHeight w:val="3329"/>
        </w:trPr>
        <w:tc>
          <w:tcPr>
            <w:tcW w:w="4400" w:type="dxa"/>
          </w:tcPr>
          <w:p w:rsidR="00646BC4" w:rsidRDefault="00646BC4" w:rsidP="00646BC4">
            <w:pPr>
              <w:autoSpaceDE w:val="0"/>
              <w:autoSpaceDN w:val="0"/>
              <w:spacing w:after="120"/>
              <w:rPr>
                <w:rFonts w:ascii="Times New Roman" w:eastAsia="Times New Roman" w:hAnsi="Times New Roman"/>
                <w:color w:val="000000"/>
                <w:sz w:val="24"/>
                <w:szCs w:val="24"/>
              </w:rPr>
            </w:pPr>
            <w:r>
              <w:rPr>
                <w:rFonts w:ascii="Times New Roman" w:hAnsi="Times New Roman"/>
                <w:color w:val="000000"/>
                <w:sz w:val="24"/>
                <w:szCs w:val="24"/>
              </w:rPr>
              <w:t xml:space="preserve">                «РАССМОТРЕНО»  </w:t>
            </w:r>
          </w:p>
          <w:p w:rsidR="00646BC4" w:rsidRDefault="00646BC4" w:rsidP="00646BC4">
            <w:pPr>
              <w:autoSpaceDE w:val="0"/>
              <w:autoSpaceDN w:val="0"/>
              <w:spacing w:after="0"/>
              <w:rPr>
                <w:rFonts w:ascii="Times New Roman" w:hAnsi="Times New Roman"/>
                <w:color w:val="000000"/>
                <w:sz w:val="24"/>
                <w:szCs w:val="24"/>
              </w:rPr>
            </w:pPr>
            <w:r>
              <w:rPr>
                <w:rFonts w:ascii="Times New Roman" w:hAnsi="Times New Roman"/>
                <w:color w:val="000000"/>
                <w:sz w:val="24"/>
                <w:szCs w:val="24"/>
              </w:rPr>
              <w:t xml:space="preserve">                 Руководитель МО</w:t>
            </w:r>
          </w:p>
          <w:p w:rsidR="00646BC4" w:rsidRDefault="00646BC4" w:rsidP="00646BC4">
            <w:pPr>
              <w:autoSpaceDE w:val="0"/>
              <w:autoSpaceDN w:val="0"/>
              <w:spacing w:after="0"/>
              <w:rPr>
                <w:rFonts w:ascii="Times New Roman" w:hAnsi="Times New Roman"/>
                <w:color w:val="000000"/>
                <w:sz w:val="24"/>
                <w:szCs w:val="24"/>
              </w:rPr>
            </w:pPr>
            <w:r>
              <w:rPr>
                <w:rFonts w:ascii="Times New Roman" w:hAnsi="Times New Roman"/>
                <w:color w:val="000000"/>
                <w:sz w:val="24"/>
                <w:szCs w:val="24"/>
              </w:rPr>
              <w:t xml:space="preserve">                 ___  ____________</w:t>
            </w:r>
          </w:p>
          <w:p w:rsidR="00646BC4" w:rsidRDefault="00646BC4" w:rsidP="00646BC4">
            <w:pPr>
              <w:autoSpaceDE w:val="0"/>
              <w:autoSpaceDN w:val="0"/>
              <w:spacing w:after="0"/>
              <w:rPr>
                <w:rFonts w:ascii="Times New Roman" w:hAnsi="Times New Roman"/>
                <w:color w:val="000000"/>
                <w:sz w:val="24"/>
                <w:szCs w:val="24"/>
              </w:rPr>
            </w:pPr>
            <w:r>
              <w:rPr>
                <w:rFonts w:ascii="Times New Roman" w:hAnsi="Times New Roman"/>
                <w:color w:val="000000"/>
                <w:sz w:val="24"/>
                <w:szCs w:val="24"/>
              </w:rPr>
              <w:t xml:space="preserve">                 Протокол №1</w:t>
            </w:r>
          </w:p>
          <w:p w:rsidR="00646BC4" w:rsidRDefault="00646BC4" w:rsidP="00646BC4">
            <w:pPr>
              <w:autoSpaceDE w:val="0"/>
              <w:autoSpaceDN w:val="0"/>
              <w:spacing w:after="0"/>
              <w:rPr>
                <w:rFonts w:ascii="Times New Roman" w:hAnsi="Times New Roman"/>
                <w:color w:val="000000"/>
                <w:sz w:val="24"/>
                <w:szCs w:val="24"/>
              </w:rPr>
            </w:pPr>
            <w:r>
              <w:rPr>
                <w:rFonts w:ascii="Times New Roman" w:hAnsi="Times New Roman"/>
                <w:color w:val="000000"/>
                <w:sz w:val="24"/>
                <w:szCs w:val="24"/>
              </w:rPr>
              <w:t xml:space="preserve">                 От «29.08.2024г</w:t>
            </w:r>
          </w:p>
          <w:p w:rsidR="00646BC4" w:rsidRDefault="00646BC4" w:rsidP="00646BC4">
            <w:pPr>
              <w:autoSpaceDE w:val="0"/>
              <w:autoSpaceDN w:val="0"/>
              <w:spacing w:after="120" w:line="240" w:lineRule="auto"/>
              <w:rPr>
                <w:rFonts w:ascii="Times New Roman" w:hAnsi="Times New Roman"/>
                <w:color w:val="000000"/>
                <w:sz w:val="24"/>
                <w:szCs w:val="24"/>
              </w:rPr>
            </w:pPr>
          </w:p>
          <w:p w:rsidR="00646BC4" w:rsidRDefault="00646BC4" w:rsidP="00646BC4">
            <w:pPr>
              <w:autoSpaceDE w:val="0"/>
              <w:autoSpaceDN w:val="0"/>
              <w:spacing w:after="120"/>
              <w:jc w:val="both"/>
              <w:rPr>
                <w:rFonts w:ascii="Times New Roman" w:hAnsi="Times New Roman"/>
                <w:color w:val="000000"/>
                <w:sz w:val="24"/>
                <w:szCs w:val="24"/>
              </w:rPr>
            </w:pPr>
          </w:p>
          <w:p w:rsidR="00646BC4" w:rsidRDefault="00646BC4" w:rsidP="00646BC4">
            <w:pPr>
              <w:autoSpaceDE w:val="0"/>
              <w:autoSpaceDN w:val="0"/>
              <w:spacing w:after="0" w:line="240" w:lineRule="auto"/>
              <w:rPr>
                <w:rFonts w:ascii="Times New Roman" w:hAnsi="Times New Roman"/>
                <w:color w:val="000000"/>
                <w:sz w:val="24"/>
                <w:szCs w:val="24"/>
              </w:rPr>
            </w:pPr>
          </w:p>
        </w:tc>
        <w:tc>
          <w:tcPr>
            <w:tcW w:w="3300" w:type="dxa"/>
            <w:hideMark/>
          </w:tcPr>
          <w:p w:rsidR="00646BC4" w:rsidRDefault="00646BC4" w:rsidP="00646BC4">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«ПРИНЯТО»</w:t>
            </w:r>
          </w:p>
          <w:p w:rsidR="00646BC4" w:rsidRDefault="00646BC4" w:rsidP="00646BC4">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на заседании </w:t>
            </w:r>
          </w:p>
          <w:p w:rsidR="00646BC4" w:rsidRDefault="00646BC4" w:rsidP="00646BC4">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Педагогического совета</w:t>
            </w:r>
          </w:p>
          <w:p w:rsidR="00646BC4" w:rsidRDefault="00646BC4" w:rsidP="00646BC4">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Протокол №1</w:t>
            </w:r>
          </w:p>
          <w:p w:rsidR="00646BC4" w:rsidRDefault="00646BC4" w:rsidP="00646BC4">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От 30.08.2024 г</w:t>
            </w:r>
          </w:p>
        </w:tc>
        <w:tc>
          <w:tcPr>
            <w:tcW w:w="3025" w:type="dxa"/>
          </w:tcPr>
          <w:p w:rsidR="00646BC4" w:rsidRDefault="00646BC4" w:rsidP="00646BC4">
            <w:pPr>
              <w:autoSpaceDE w:val="0"/>
              <w:autoSpaceDN w:val="0"/>
              <w:spacing w:after="120"/>
              <w:rPr>
                <w:rFonts w:ascii="Times New Roman" w:hAnsi="Times New Roman"/>
                <w:color w:val="000000"/>
                <w:sz w:val="24"/>
                <w:szCs w:val="24"/>
              </w:rPr>
            </w:pPr>
            <w:r>
              <w:rPr>
                <w:rFonts w:ascii="Times New Roman" w:hAnsi="Times New Roman"/>
                <w:color w:val="000000"/>
                <w:sz w:val="24"/>
                <w:szCs w:val="24"/>
              </w:rPr>
              <w:t>«УТВЕРЖДЕНО»</w:t>
            </w:r>
          </w:p>
          <w:p w:rsidR="00646BC4" w:rsidRDefault="00646BC4" w:rsidP="00646BC4">
            <w:pPr>
              <w:autoSpaceDE w:val="0"/>
              <w:autoSpaceDN w:val="0"/>
              <w:spacing w:after="120"/>
              <w:rPr>
                <w:rFonts w:ascii="Times New Roman" w:hAnsi="Times New Roman"/>
                <w:color w:val="000000"/>
                <w:sz w:val="24"/>
                <w:szCs w:val="24"/>
              </w:rPr>
            </w:pPr>
            <w:r>
              <w:rPr>
                <w:rFonts w:ascii="Times New Roman" w:hAnsi="Times New Roman"/>
                <w:color w:val="000000"/>
                <w:sz w:val="24"/>
                <w:szCs w:val="24"/>
              </w:rPr>
              <w:t xml:space="preserve">Директор МБОУ СОШ </w:t>
            </w:r>
          </w:p>
          <w:p w:rsidR="00646BC4" w:rsidRDefault="00646BC4" w:rsidP="00646BC4">
            <w:pPr>
              <w:autoSpaceDE w:val="0"/>
              <w:autoSpaceDN w:val="0"/>
              <w:spacing w:after="120"/>
              <w:rPr>
                <w:rFonts w:ascii="Times New Roman" w:hAnsi="Times New Roman"/>
                <w:color w:val="000000"/>
                <w:sz w:val="24"/>
                <w:szCs w:val="24"/>
              </w:rPr>
            </w:pPr>
            <w:proofErr w:type="spellStart"/>
            <w:r>
              <w:rPr>
                <w:rFonts w:ascii="Times New Roman" w:hAnsi="Times New Roman"/>
                <w:color w:val="000000"/>
                <w:sz w:val="24"/>
                <w:szCs w:val="24"/>
              </w:rPr>
              <w:t>с.Братовщина</w:t>
            </w:r>
            <w:proofErr w:type="spellEnd"/>
            <w:r>
              <w:rPr>
                <w:rFonts w:ascii="Times New Roman" w:hAnsi="Times New Roman"/>
                <w:color w:val="000000"/>
                <w:sz w:val="24"/>
                <w:szCs w:val="24"/>
              </w:rPr>
              <w:t xml:space="preserve"> имени Героя</w:t>
            </w:r>
          </w:p>
          <w:p w:rsidR="00646BC4" w:rsidRDefault="00646BC4" w:rsidP="00646BC4">
            <w:pPr>
              <w:autoSpaceDE w:val="0"/>
              <w:autoSpaceDN w:val="0"/>
              <w:spacing w:after="120"/>
              <w:rPr>
                <w:rFonts w:ascii="Times New Roman" w:hAnsi="Times New Roman"/>
                <w:color w:val="000000"/>
                <w:sz w:val="24"/>
                <w:szCs w:val="24"/>
              </w:rPr>
            </w:pPr>
            <w:r>
              <w:rPr>
                <w:rFonts w:ascii="Times New Roman" w:hAnsi="Times New Roman"/>
                <w:color w:val="000000"/>
                <w:sz w:val="24"/>
                <w:szCs w:val="24"/>
              </w:rPr>
              <w:t xml:space="preserve">Советского Союза </w:t>
            </w:r>
          </w:p>
          <w:p w:rsidR="00646BC4" w:rsidRDefault="00646BC4" w:rsidP="00646BC4">
            <w:pPr>
              <w:autoSpaceDE w:val="0"/>
              <w:autoSpaceDN w:val="0"/>
              <w:spacing w:after="120"/>
              <w:rPr>
                <w:rFonts w:ascii="Times New Roman" w:hAnsi="Times New Roman"/>
                <w:color w:val="000000"/>
                <w:sz w:val="24"/>
                <w:szCs w:val="24"/>
              </w:rPr>
            </w:pPr>
            <w:r>
              <w:rPr>
                <w:rFonts w:ascii="Times New Roman" w:hAnsi="Times New Roman"/>
                <w:color w:val="000000"/>
                <w:sz w:val="24"/>
                <w:szCs w:val="24"/>
              </w:rPr>
              <w:t xml:space="preserve">В.С. </w:t>
            </w:r>
            <w:proofErr w:type="spellStart"/>
            <w:r>
              <w:rPr>
                <w:rFonts w:ascii="Times New Roman" w:hAnsi="Times New Roman"/>
                <w:color w:val="000000"/>
                <w:sz w:val="24"/>
                <w:szCs w:val="24"/>
              </w:rPr>
              <w:t>Севрина</w:t>
            </w:r>
            <w:proofErr w:type="spellEnd"/>
          </w:p>
          <w:p w:rsidR="00646BC4" w:rsidRDefault="00646BC4" w:rsidP="00646BC4">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________         Т.А. Юдина</w:t>
            </w:r>
          </w:p>
          <w:p w:rsidR="00646BC4" w:rsidRDefault="00646BC4" w:rsidP="00646BC4">
            <w:pPr>
              <w:autoSpaceDE w:val="0"/>
              <w:autoSpaceDN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Приказ  №</w:t>
            </w:r>
            <w:proofErr w:type="gramEnd"/>
            <w:r>
              <w:rPr>
                <w:rFonts w:ascii="Times New Roman" w:hAnsi="Times New Roman"/>
                <w:color w:val="000000"/>
                <w:sz w:val="24"/>
                <w:szCs w:val="24"/>
              </w:rPr>
              <w:t xml:space="preserve"> 130</w:t>
            </w:r>
          </w:p>
          <w:p w:rsidR="00646BC4" w:rsidRDefault="00646BC4" w:rsidP="00646BC4">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от 30.08.2024 г</w:t>
            </w:r>
          </w:p>
          <w:p w:rsidR="00646BC4" w:rsidRDefault="00646BC4" w:rsidP="00646BC4">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p>
          <w:p w:rsidR="00646BC4" w:rsidRDefault="00646BC4" w:rsidP="00646BC4">
            <w:pPr>
              <w:autoSpaceDE w:val="0"/>
              <w:autoSpaceDN w:val="0"/>
              <w:spacing w:after="120" w:line="240" w:lineRule="auto"/>
              <w:jc w:val="both"/>
              <w:rPr>
                <w:rFonts w:ascii="Times New Roman" w:hAnsi="Times New Roman"/>
                <w:color w:val="000000"/>
                <w:sz w:val="24"/>
                <w:szCs w:val="24"/>
              </w:rPr>
            </w:pPr>
          </w:p>
        </w:tc>
      </w:tr>
    </w:tbl>
    <w:p w:rsidR="00646BC4" w:rsidRDefault="00646BC4" w:rsidP="00646BC4">
      <w:pPr>
        <w:spacing w:after="0"/>
        <w:ind w:left="120"/>
        <w:rPr>
          <w:rFonts w:eastAsia="Calibri"/>
        </w:rPr>
      </w:pPr>
    </w:p>
    <w:p w:rsidR="00646BC4" w:rsidRDefault="00646BC4" w:rsidP="00646BC4">
      <w:pPr>
        <w:spacing w:after="0"/>
        <w:ind w:left="120"/>
        <w:rPr>
          <w:rFonts w:ascii="Calibri" w:eastAsia="Calibri" w:hAnsi="Calibri"/>
        </w:rPr>
      </w:pPr>
    </w:p>
    <w:p w:rsidR="00646BC4" w:rsidRDefault="00646BC4" w:rsidP="00646BC4">
      <w:pPr>
        <w:spacing w:after="0"/>
        <w:ind w:left="120"/>
        <w:rPr>
          <w:rFonts w:eastAsia="Calibri"/>
        </w:rPr>
      </w:pPr>
      <w:r>
        <w:rPr>
          <w:rFonts w:ascii="Times New Roman" w:eastAsia="Calibri" w:hAnsi="Times New Roman"/>
          <w:color w:val="000000"/>
          <w:sz w:val="28"/>
        </w:rPr>
        <w:t>‌</w:t>
      </w:r>
    </w:p>
    <w:p w:rsidR="00646BC4" w:rsidRDefault="00646BC4" w:rsidP="00646BC4">
      <w:pPr>
        <w:spacing w:after="0"/>
        <w:ind w:left="120"/>
        <w:rPr>
          <w:rFonts w:eastAsia="Calibri"/>
        </w:rPr>
      </w:pPr>
    </w:p>
    <w:p w:rsidR="00646BC4" w:rsidRDefault="00646BC4" w:rsidP="00646BC4">
      <w:pPr>
        <w:spacing w:after="0"/>
        <w:ind w:left="120"/>
        <w:rPr>
          <w:rFonts w:eastAsia="Calibri"/>
        </w:rPr>
      </w:pPr>
    </w:p>
    <w:p w:rsidR="00646BC4" w:rsidRDefault="00646BC4" w:rsidP="00646BC4">
      <w:pPr>
        <w:spacing w:after="0"/>
        <w:ind w:left="120"/>
        <w:rPr>
          <w:rFonts w:eastAsia="Calibri"/>
        </w:rPr>
      </w:pPr>
    </w:p>
    <w:p w:rsidR="00646BC4" w:rsidRDefault="00646BC4" w:rsidP="00646BC4">
      <w:pPr>
        <w:spacing w:after="0" w:line="240" w:lineRule="auto"/>
        <w:ind w:left="120"/>
        <w:jc w:val="center"/>
        <w:rPr>
          <w:rFonts w:ascii="Times New Roman" w:eastAsia="Times New Roman" w:hAnsi="Times New Roman"/>
          <w:b/>
          <w:sz w:val="28"/>
          <w:szCs w:val="28"/>
        </w:rPr>
      </w:pPr>
      <w:r>
        <w:rPr>
          <w:rFonts w:ascii="Times New Roman" w:eastAsia="Calibri" w:hAnsi="Times New Roman"/>
          <w:b/>
          <w:color w:val="000000"/>
          <w:sz w:val="28"/>
        </w:rPr>
        <w:t>АДАПТИРОВАННАЯ РАБОЧАЯ ПРОГРАММА</w:t>
      </w:r>
      <w:r>
        <w:rPr>
          <w:rFonts w:ascii="Times New Roman" w:hAnsi="Times New Roman"/>
          <w:b/>
          <w:sz w:val="28"/>
          <w:szCs w:val="28"/>
        </w:rPr>
        <w:t xml:space="preserve"> </w:t>
      </w:r>
    </w:p>
    <w:p w:rsidR="00646BC4" w:rsidRDefault="00646BC4" w:rsidP="00646BC4">
      <w:pPr>
        <w:spacing w:after="0" w:line="240" w:lineRule="auto"/>
        <w:jc w:val="center"/>
        <w:rPr>
          <w:rFonts w:ascii="Times New Roman" w:hAnsi="Times New Roman"/>
          <w:b/>
          <w:sz w:val="28"/>
          <w:szCs w:val="28"/>
        </w:rPr>
      </w:pPr>
      <w:r>
        <w:rPr>
          <w:rFonts w:ascii="Times New Roman" w:hAnsi="Times New Roman"/>
          <w:b/>
          <w:sz w:val="28"/>
          <w:szCs w:val="28"/>
        </w:rPr>
        <w:t xml:space="preserve">   учебного п</w:t>
      </w:r>
      <w:r w:rsidR="00572471">
        <w:rPr>
          <w:rFonts w:ascii="Times New Roman" w:hAnsi="Times New Roman"/>
          <w:b/>
          <w:sz w:val="28"/>
          <w:szCs w:val="28"/>
        </w:rPr>
        <w:t>редмета «Предметно-практические действия</w:t>
      </w:r>
      <w:r>
        <w:rPr>
          <w:rFonts w:ascii="Times New Roman" w:hAnsi="Times New Roman"/>
          <w:b/>
          <w:sz w:val="28"/>
          <w:szCs w:val="28"/>
        </w:rPr>
        <w:t>»</w:t>
      </w:r>
    </w:p>
    <w:p w:rsidR="00646BC4" w:rsidRDefault="00572471" w:rsidP="00646BC4">
      <w:pPr>
        <w:spacing w:after="0" w:line="240" w:lineRule="auto"/>
        <w:jc w:val="center"/>
        <w:rPr>
          <w:rFonts w:ascii="Times New Roman" w:hAnsi="Times New Roman"/>
          <w:b/>
          <w:sz w:val="28"/>
          <w:szCs w:val="28"/>
        </w:rPr>
      </w:pPr>
      <w:r>
        <w:rPr>
          <w:rFonts w:ascii="Times New Roman" w:hAnsi="Times New Roman"/>
          <w:b/>
          <w:sz w:val="28"/>
          <w:szCs w:val="28"/>
        </w:rPr>
        <w:t>6</w:t>
      </w:r>
      <w:r w:rsidR="00646BC4">
        <w:rPr>
          <w:rFonts w:ascii="Times New Roman" w:hAnsi="Times New Roman"/>
          <w:b/>
          <w:sz w:val="28"/>
          <w:szCs w:val="28"/>
        </w:rPr>
        <w:t xml:space="preserve"> класс</w:t>
      </w:r>
    </w:p>
    <w:p w:rsidR="00646BC4" w:rsidRDefault="00646BC4" w:rsidP="00646BC4">
      <w:pPr>
        <w:spacing w:after="0" w:line="240" w:lineRule="auto"/>
        <w:jc w:val="center"/>
        <w:rPr>
          <w:rFonts w:ascii="Times New Roman" w:hAnsi="Times New Roman"/>
          <w:b/>
          <w:sz w:val="28"/>
          <w:szCs w:val="28"/>
        </w:rPr>
      </w:pPr>
      <w:r>
        <w:rPr>
          <w:rFonts w:ascii="Times New Roman" w:hAnsi="Times New Roman"/>
          <w:b/>
          <w:sz w:val="28"/>
          <w:szCs w:val="28"/>
        </w:rPr>
        <w:t xml:space="preserve">  для обучающихся с умственной отсталостью </w:t>
      </w:r>
      <w:r>
        <w:rPr>
          <w:rFonts w:ascii="Times New Roman" w:hAnsi="Times New Roman"/>
          <w:b/>
          <w:sz w:val="28"/>
          <w:szCs w:val="28"/>
        </w:rPr>
        <w:br/>
        <w:t xml:space="preserve">  (интеллект</w:t>
      </w:r>
      <w:r w:rsidR="00572471">
        <w:rPr>
          <w:rFonts w:ascii="Times New Roman" w:hAnsi="Times New Roman"/>
          <w:b/>
          <w:sz w:val="28"/>
          <w:szCs w:val="28"/>
        </w:rPr>
        <w:t>уальными нарушениями) (вариант 2</w:t>
      </w:r>
      <w:r>
        <w:rPr>
          <w:rFonts w:ascii="Times New Roman" w:hAnsi="Times New Roman"/>
          <w:b/>
          <w:sz w:val="28"/>
          <w:szCs w:val="28"/>
        </w:rPr>
        <w:t>)</w:t>
      </w:r>
    </w:p>
    <w:p w:rsidR="00646BC4" w:rsidRDefault="00646BC4" w:rsidP="00646BC4">
      <w:pPr>
        <w:spacing w:after="0"/>
        <w:ind w:left="120"/>
        <w:jc w:val="center"/>
        <w:rPr>
          <w:rFonts w:ascii="Calibri" w:eastAsia="Calibri" w:hAnsi="Calibri"/>
        </w:rPr>
      </w:pPr>
    </w:p>
    <w:p w:rsidR="00646BC4" w:rsidRDefault="00646BC4" w:rsidP="00646BC4">
      <w:pPr>
        <w:spacing w:after="0"/>
        <w:ind w:left="120"/>
        <w:jc w:val="center"/>
        <w:rPr>
          <w:rFonts w:eastAsia="Calibri"/>
        </w:rPr>
      </w:pPr>
    </w:p>
    <w:p w:rsidR="00646BC4" w:rsidRDefault="00646BC4" w:rsidP="00646BC4">
      <w:pPr>
        <w:spacing w:after="0"/>
        <w:ind w:left="120"/>
        <w:jc w:val="center"/>
        <w:rPr>
          <w:rFonts w:eastAsia="Calibri"/>
        </w:rPr>
      </w:pPr>
    </w:p>
    <w:p w:rsidR="00646BC4" w:rsidRDefault="00646BC4" w:rsidP="00646BC4">
      <w:pPr>
        <w:spacing w:after="0"/>
        <w:ind w:left="120"/>
        <w:jc w:val="center"/>
        <w:rPr>
          <w:rFonts w:eastAsia="Calibri"/>
        </w:rPr>
      </w:pPr>
    </w:p>
    <w:p w:rsidR="00646BC4" w:rsidRDefault="00646BC4" w:rsidP="00646BC4">
      <w:pPr>
        <w:spacing w:after="0"/>
        <w:ind w:left="120"/>
        <w:jc w:val="center"/>
        <w:rPr>
          <w:rFonts w:eastAsia="Calibri"/>
        </w:rPr>
      </w:pPr>
    </w:p>
    <w:p w:rsidR="00646BC4" w:rsidRDefault="00646BC4" w:rsidP="00646BC4">
      <w:pPr>
        <w:spacing w:after="0"/>
        <w:ind w:left="120"/>
        <w:jc w:val="center"/>
        <w:rPr>
          <w:rFonts w:ascii="Times New Roman" w:eastAsia="Calibri" w:hAnsi="Times New Roman"/>
          <w:sz w:val="24"/>
          <w:szCs w:val="24"/>
        </w:rPr>
      </w:pPr>
      <w:r>
        <w:rPr>
          <w:rFonts w:ascii="Times New Roman" w:eastAsia="Calibri" w:hAnsi="Times New Roman"/>
          <w:sz w:val="24"/>
          <w:szCs w:val="24"/>
        </w:rPr>
        <w:t xml:space="preserve">                                                                </w:t>
      </w:r>
    </w:p>
    <w:p w:rsidR="00646BC4" w:rsidRDefault="00646BC4" w:rsidP="00646BC4">
      <w:pPr>
        <w:spacing w:after="0"/>
        <w:ind w:left="120"/>
        <w:jc w:val="center"/>
        <w:rPr>
          <w:rFonts w:ascii="Times New Roman" w:eastAsia="Calibri" w:hAnsi="Times New Roman"/>
          <w:sz w:val="24"/>
          <w:szCs w:val="24"/>
        </w:rPr>
      </w:pPr>
    </w:p>
    <w:p w:rsidR="00646BC4" w:rsidRDefault="00646BC4" w:rsidP="00646BC4">
      <w:pPr>
        <w:spacing w:after="0"/>
        <w:ind w:left="120"/>
        <w:jc w:val="center"/>
        <w:rPr>
          <w:rFonts w:ascii="Times New Roman" w:eastAsia="Calibri" w:hAnsi="Times New Roman"/>
          <w:sz w:val="24"/>
          <w:szCs w:val="24"/>
        </w:rPr>
      </w:pPr>
    </w:p>
    <w:p w:rsidR="00646BC4" w:rsidRDefault="00646BC4" w:rsidP="00646BC4">
      <w:pPr>
        <w:spacing w:after="0"/>
        <w:ind w:left="120"/>
        <w:jc w:val="center"/>
        <w:rPr>
          <w:rFonts w:ascii="Times New Roman" w:eastAsia="Calibri" w:hAnsi="Times New Roman"/>
          <w:sz w:val="24"/>
          <w:szCs w:val="24"/>
        </w:rPr>
      </w:pPr>
      <w:r>
        <w:rPr>
          <w:rFonts w:ascii="Times New Roman" w:eastAsia="Calibri" w:hAnsi="Times New Roman"/>
          <w:sz w:val="24"/>
          <w:szCs w:val="24"/>
        </w:rPr>
        <w:t xml:space="preserve">                                                                   Составитель: Пахомова Оксана Владимировна</w:t>
      </w:r>
    </w:p>
    <w:p w:rsidR="00646BC4" w:rsidRDefault="00646BC4" w:rsidP="00646BC4">
      <w:pPr>
        <w:spacing w:after="0"/>
        <w:ind w:left="120"/>
        <w:jc w:val="center"/>
        <w:rPr>
          <w:rFonts w:ascii="Times New Roman" w:eastAsia="Calibri" w:hAnsi="Times New Roman"/>
          <w:sz w:val="24"/>
          <w:szCs w:val="24"/>
        </w:rPr>
      </w:pPr>
      <w:r>
        <w:rPr>
          <w:rFonts w:ascii="Times New Roman" w:eastAsia="Calibri" w:hAnsi="Times New Roman"/>
          <w:sz w:val="24"/>
          <w:szCs w:val="24"/>
        </w:rPr>
        <w:t xml:space="preserve">                      Социальный педагог</w:t>
      </w:r>
    </w:p>
    <w:p w:rsidR="00646BC4" w:rsidRDefault="00646BC4" w:rsidP="00646BC4">
      <w:pPr>
        <w:spacing w:after="0"/>
        <w:ind w:left="120"/>
        <w:jc w:val="center"/>
        <w:rPr>
          <w:rFonts w:ascii="Times New Roman" w:eastAsia="Calibri" w:hAnsi="Times New Roman"/>
          <w:sz w:val="24"/>
          <w:szCs w:val="24"/>
        </w:rPr>
      </w:pPr>
    </w:p>
    <w:p w:rsidR="00646BC4" w:rsidRDefault="00646BC4" w:rsidP="00646BC4">
      <w:pPr>
        <w:spacing w:after="0"/>
        <w:ind w:left="120"/>
        <w:jc w:val="center"/>
        <w:rPr>
          <w:rFonts w:ascii="Times New Roman" w:eastAsia="Calibri" w:hAnsi="Times New Roman"/>
          <w:sz w:val="24"/>
          <w:szCs w:val="24"/>
        </w:rPr>
      </w:pPr>
    </w:p>
    <w:p w:rsidR="00646BC4" w:rsidRDefault="00646BC4" w:rsidP="00646BC4">
      <w:pPr>
        <w:spacing w:after="0"/>
        <w:ind w:left="120"/>
        <w:jc w:val="center"/>
        <w:rPr>
          <w:rFonts w:ascii="Times New Roman" w:eastAsia="Calibri" w:hAnsi="Times New Roman"/>
          <w:sz w:val="24"/>
          <w:szCs w:val="24"/>
        </w:rPr>
      </w:pPr>
    </w:p>
    <w:p w:rsidR="00646BC4" w:rsidRPr="00646BC4" w:rsidRDefault="00572471" w:rsidP="00572471">
      <w:pPr>
        <w:spacing w:after="0"/>
        <w:rPr>
          <w:rFonts w:ascii="Times New Roman" w:eastAsia="Calibri" w:hAnsi="Times New Roman"/>
          <w:sz w:val="24"/>
          <w:szCs w:val="24"/>
        </w:rPr>
      </w:pPr>
      <w:r>
        <w:rPr>
          <w:rFonts w:ascii="Times New Roman" w:eastAsia="Calibri" w:hAnsi="Times New Roman"/>
          <w:sz w:val="24"/>
          <w:szCs w:val="24"/>
        </w:rPr>
        <w:t xml:space="preserve">                                                      2024-2025 г</w:t>
      </w:r>
    </w:p>
    <w:p w:rsidR="00646BC4" w:rsidRDefault="00646BC4" w:rsidP="00646BC4">
      <w:pPr>
        <w:spacing w:after="0"/>
        <w:rPr>
          <w:rFonts w:eastAsia="Calibri"/>
        </w:rPr>
      </w:pPr>
      <w:r>
        <w:rPr>
          <w:rFonts w:eastAsia="Calibri"/>
        </w:rPr>
        <w:lastRenderedPageBreak/>
        <w:t xml:space="preserve">                                                     </w:t>
      </w:r>
      <w:r w:rsidR="00572471">
        <w:rPr>
          <w:rFonts w:eastAsia="Calibri"/>
        </w:rPr>
        <w:t xml:space="preserve">                   </w:t>
      </w:r>
    </w:p>
    <w:p w:rsidR="00920C70" w:rsidRPr="00646BC4" w:rsidRDefault="00646BC4" w:rsidP="00646BC4">
      <w:pPr>
        <w:spacing w:after="0"/>
        <w:rPr>
          <w:rFonts w:eastAsia="Calibri"/>
        </w:rPr>
      </w:pPr>
      <w:r>
        <w:rPr>
          <w:rFonts w:eastAsia="Calibri"/>
        </w:rPr>
        <w:t xml:space="preserve">                                                                 Пояснительная записка</w:t>
      </w:r>
    </w:p>
    <w:p w:rsidR="00920C70" w:rsidRDefault="00920C70" w:rsidP="00137233">
      <w:pPr>
        <w:shd w:val="clear" w:color="auto" w:fill="FFFFFF"/>
        <w:spacing w:after="150" w:line="240" w:lineRule="auto"/>
        <w:rPr>
          <w:rFonts w:ascii="Arial" w:eastAsia="Times New Roman" w:hAnsi="Arial" w:cs="Arial"/>
          <w:color w:val="000000"/>
          <w:sz w:val="21"/>
          <w:szCs w:val="21"/>
          <w:lang w:eastAsia="ru-RU"/>
        </w:rPr>
      </w:pP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Вследствие органического поражения ЦНС у детей с умеренной, тяжелой, глубокой умственной отсталостью, с ТМНР 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детей с ТМНР, достигших школьного возраста, действия с предметами остаются на уровне неспецифических манипуляций. В этой связи ребенку предлагается специальная обучающая помощь, направленная на формирование разнообразных видов предметно-практической деятельности. Постепенно формируемые предметно-практическая деятельность позволяет достичь обучающимся максимально возможной самостоятельности и независимости в повседневной жизни.</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Рабочая программа разработана в соответствии с:</w:t>
      </w:r>
    </w:p>
    <w:p w:rsidR="00137233" w:rsidRPr="00137233" w:rsidRDefault="00137233" w:rsidP="00137233">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Федеральным Законом от 29.12.2012 № 273-ФЗ «Об образовании в Российской Федерации» (ред. от 03.07.2016);</w:t>
      </w:r>
    </w:p>
    <w:p w:rsidR="00137233" w:rsidRPr="00137233" w:rsidRDefault="00137233" w:rsidP="00137233">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Приказом Министерства образования и науки Российской Федерации от 19.12.2014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137233" w:rsidRPr="00137233" w:rsidRDefault="00137233" w:rsidP="00137233">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Приказом Министерства просвещения РФ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137233" w:rsidRPr="00137233" w:rsidRDefault="00137233" w:rsidP="00137233">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Постановлением Главного государственного санитарного врача Российской Федерации от 28.09.2020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rsidR="00137233" w:rsidRPr="00137233" w:rsidRDefault="00137233" w:rsidP="00137233">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Адаптированной основной общеобразовательной программы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 (вариант</w:t>
      </w:r>
      <w:r w:rsidR="00A21E4B">
        <w:rPr>
          <w:rFonts w:ascii="Arial" w:eastAsia="Times New Roman" w:hAnsi="Arial" w:cs="Arial"/>
          <w:color w:val="000000"/>
          <w:sz w:val="21"/>
          <w:szCs w:val="21"/>
          <w:lang w:eastAsia="ru-RU"/>
        </w:rPr>
        <w:t xml:space="preserve"> 2) МБОУ СОШ с </w:t>
      </w:r>
      <w:proofErr w:type="spellStart"/>
      <w:r w:rsidR="00A21E4B">
        <w:rPr>
          <w:rFonts w:ascii="Arial" w:eastAsia="Times New Roman" w:hAnsi="Arial" w:cs="Arial"/>
          <w:color w:val="000000"/>
          <w:sz w:val="21"/>
          <w:szCs w:val="21"/>
          <w:lang w:eastAsia="ru-RU"/>
        </w:rPr>
        <w:t>Братовщина</w:t>
      </w:r>
      <w:proofErr w:type="spellEnd"/>
      <w:r w:rsidR="00A21E4B">
        <w:rPr>
          <w:rFonts w:ascii="Arial" w:eastAsia="Times New Roman" w:hAnsi="Arial" w:cs="Arial"/>
          <w:color w:val="000000"/>
          <w:sz w:val="21"/>
          <w:szCs w:val="21"/>
          <w:lang w:eastAsia="ru-RU"/>
        </w:rPr>
        <w:t xml:space="preserve"> имени Героя Советского Союза В.С. </w:t>
      </w:r>
      <w:proofErr w:type="spellStart"/>
      <w:r w:rsidR="00A21E4B">
        <w:rPr>
          <w:rFonts w:ascii="Arial" w:eastAsia="Times New Roman" w:hAnsi="Arial" w:cs="Arial"/>
          <w:color w:val="000000"/>
          <w:sz w:val="21"/>
          <w:szCs w:val="21"/>
          <w:lang w:eastAsia="ru-RU"/>
        </w:rPr>
        <w:t>Севрина</w:t>
      </w:r>
      <w:proofErr w:type="spellEnd"/>
      <w:r w:rsidRPr="00137233">
        <w:rPr>
          <w:rFonts w:ascii="Arial" w:eastAsia="Times New Roman" w:hAnsi="Arial" w:cs="Arial"/>
          <w:color w:val="000000"/>
          <w:sz w:val="21"/>
          <w:szCs w:val="21"/>
          <w:lang w:eastAsia="ru-RU"/>
        </w:rPr>
        <w:t>»;</w:t>
      </w:r>
    </w:p>
    <w:p w:rsidR="00A21E4B" w:rsidRPr="00137233" w:rsidRDefault="00137233" w:rsidP="00A21E4B">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Учебным п</w:t>
      </w:r>
      <w:r w:rsidR="00A21E4B">
        <w:rPr>
          <w:rFonts w:ascii="Arial" w:eastAsia="Times New Roman" w:hAnsi="Arial" w:cs="Arial"/>
          <w:color w:val="000000"/>
          <w:sz w:val="21"/>
          <w:szCs w:val="21"/>
          <w:lang w:eastAsia="ru-RU"/>
        </w:rPr>
        <w:t xml:space="preserve">ланом МБОУ СОШ с </w:t>
      </w:r>
      <w:proofErr w:type="spellStart"/>
      <w:r w:rsidR="00A21E4B">
        <w:rPr>
          <w:rFonts w:ascii="Arial" w:eastAsia="Times New Roman" w:hAnsi="Arial" w:cs="Arial"/>
          <w:color w:val="000000"/>
          <w:sz w:val="21"/>
          <w:szCs w:val="21"/>
          <w:lang w:eastAsia="ru-RU"/>
        </w:rPr>
        <w:t>Братовщина</w:t>
      </w:r>
      <w:proofErr w:type="spellEnd"/>
      <w:r w:rsidR="00A21E4B">
        <w:rPr>
          <w:rFonts w:ascii="Arial" w:eastAsia="Times New Roman" w:hAnsi="Arial" w:cs="Arial"/>
          <w:color w:val="000000"/>
          <w:sz w:val="21"/>
          <w:szCs w:val="21"/>
          <w:lang w:eastAsia="ru-RU"/>
        </w:rPr>
        <w:t xml:space="preserve"> имени Героя Советского Союза В.С. </w:t>
      </w:r>
      <w:proofErr w:type="spellStart"/>
      <w:r w:rsidR="00A21E4B">
        <w:rPr>
          <w:rFonts w:ascii="Arial" w:eastAsia="Times New Roman" w:hAnsi="Arial" w:cs="Arial"/>
          <w:color w:val="000000"/>
          <w:sz w:val="21"/>
          <w:szCs w:val="21"/>
          <w:lang w:eastAsia="ru-RU"/>
        </w:rPr>
        <w:t>Севрина</w:t>
      </w:r>
      <w:proofErr w:type="spellEnd"/>
      <w:r w:rsidR="00A21E4B" w:rsidRPr="00137233">
        <w:rPr>
          <w:rFonts w:ascii="Arial" w:eastAsia="Times New Roman" w:hAnsi="Arial" w:cs="Arial"/>
          <w:color w:val="000000"/>
          <w:sz w:val="21"/>
          <w:szCs w:val="21"/>
          <w:lang w:eastAsia="ru-RU"/>
        </w:rPr>
        <w:t>»;</w:t>
      </w:r>
    </w:p>
    <w:p w:rsidR="00137233" w:rsidRPr="00137233" w:rsidRDefault="00A21E4B" w:rsidP="00A21E4B">
      <w:pPr>
        <w:shd w:val="clear" w:color="auto" w:fill="FFFFFF"/>
        <w:spacing w:after="150" w:line="240" w:lineRule="auto"/>
        <w:ind w:left="360"/>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на 2024-2025</w:t>
      </w:r>
      <w:r w:rsidR="00137233" w:rsidRPr="00137233">
        <w:rPr>
          <w:rFonts w:ascii="Arial" w:eastAsia="Times New Roman" w:hAnsi="Arial" w:cs="Arial"/>
          <w:color w:val="000000"/>
          <w:sz w:val="21"/>
          <w:szCs w:val="21"/>
          <w:lang w:eastAsia="ru-RU"/>
        </w:rPr>
        <w:t xml:space="preserve"> уч. год;</w:t>
      </w:r>
    </w:p>
    <w:p w:rsidR="00A21E4B" w:rsidRPr="00137233" w:rsidRDefault="00137233" w:rsidP="00A21E4B">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Годовым календарным учебным планом –</w:t>
      </w:r>
      <w:r w:rsidR="00A21E4B" w:rsidRPr="00A21E4B">
        <w:rPr>
          <w:rFonts w:ascii="Arial" w:eastAsia="Times New Roman" w:hAnsi="Arial" w:cs="Arial"/>
          <w:color w:val="000000"/>
          <w:sz w:val="21"/>
          <w:szCs w:val="21"/>
          <w:lang w:eastAsia="ru-RU"/>
        </w:rPr>
        <w:t xml:space="preserve"> </w:t>
      </w:r>
      <w:r w:rsidR="00A21E4B">
        <w:rPr>
          <w:rFonts w:ascii="Arial" w:eastAsia="Times New Roman" w:hAnsi="Arial" w:cs="Arial"/>
          <w:color w:val="000000"/>
          <w:sz w:val="21"/>
          <w:szCs w:val="21"/>
          <w:lang w:eastAsia="ru-RU"/>
        </w:rPr>
        <w:t xml:space="preserve">МБОУ СОШ с </w:t>
      </w:r>
      <w:proofErr w:type="spellStart"/>
      <w:r w:rsidR="00A21E4B">
        <w:rPr>
          <w:rFonts w:ascii="Arial" w:eastAsia="Times New Roman" w:hAnsi="Arial" w:cs="Arial"/>
          <w:color w:val="000000"/>
          <w:sz w:val="21"/>
          <w:szCs w:val="21"/>
          <w:lang w:eastAsia="ru-RU"/>
        </w:rPr>
        <w:t>Братовщина</w:t>
      </w:r>
      <w:proofErr w:type="spellEnd"/>
      <w:r w:rsidR="00A21E4B">
        <w:rPr>
          <w:rFonts w:ascii="Arial" w:eastAsia="Times New Roman" w:hAnsi="Arial" w:cs="Arial"/>
          <w:color w:val="000000"/>
          <w:sz w:val="21"/>
          <w:szCs w:val="21"/>
          <w:lang w:eastAsia="ru-RU"/>
        </w:rPr>
        <w:t xml:space="preserve"> имени Героя Советского Союза В.С. </w:t>
      </w:r>
      <w:proofErr w:type="spellStart"/>
      <w:r w:rsidR="00A21E4B">
        <w:rPr>
          <w:rFonts w:ascii="Arial" w:eastAsia="Times New Roman" w:hAnsi="Arial" w:cs="Arial"/>
          <w:color w:val="000000"/>
          <w:sz w:val="21"/>
          <w:szCs w:val="21"/>
          <w:lang w:eastAsia="ru-RU"/>
        </w:rPr>
        <w:t>Севрина</w:t>
      </w:r>
      <w:proofErr w:type="spellEnd"/>
      <w:r w:rsidR="00A21E4B" w:rsidRPr="00137233">
        <w:rPr>
          <w:rFonts w:ascii="Arial" w:eastAsia="Times New Roman" w:hAnsi="Arial" w:cs="Arial"/>
          <w:color w:val="000000"/>
          <w:sz w:val="21"/>
          <w:szCs w:val="21"/>
          <w:lang w:eastAsia="ru-RU"/>
        </w:rPr>
        <w:t>»;</w:t>
      </w:r>
    </w:p>
    <w:p w:rsidR="00137233" w:rsidRPr="00137233" w:rsidRDefault="00137233" w:rsidP="00A21E4B">
      <w:pPr>
        <w:shd w:val="clear" w:color="auto" w:fill="FFFFFF"/>
        <w:spacing w:after="150" w:line="240" w:lineRule="auto"/>
        <w:ind w:left="720"/>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 xml:space="preserve"> </w:t>
      </w:r>
      <w:proofErr w:type="gramStart"/>
      <w:r w:rsidRPr="00137233">
        <w:rPr>
          <w:rFonts w:ascii="Arial" w:eastAsia="Times New Roman" w:hAnsi="Arial" w:cs="Arial"/>
          <w:color w:val="000000"/>
          <w:sz w:val="21"/>
          <w:szCs w:val="21"/>
          <w:lang w:eastAsia="ru-RU"/>
        </w:rPr>
        <w:t xml:space="preserve">графиком </w:t>
      </w:r>
      <w:r w:rsidR="00A21E4B">
        <w:rPr>
          <w:rFonts w:ascii="Arial" w:eastAsia="Times New Roman" w:hAnsi="Arial" w:cs="Arial"/>
          <w:color w:val="000000"/>
          <w:sz w:val="21"/>
          <w:szCs w:val="21"/>
          <w:lang w:eastAsia="ru-RU"/>
        </w:rPr>
        <w:t xml:space="preserve"> на</w:t>
      </w:r>
      <w:proofErr w:type="gramEnd"/>
      <w:r w:rsidR="00A21E4B">
        <w:rPr>
          <w:rFonts w:ascii="Arial" w:eastAsia="Times New Roman" w:hAnsi="Arial" w:cs="Arial"/>
          <w:color w:val="000000"/>
          <w:sz w:val="21"/>
          <w:szCs w:val="21"/>
          <w:lang w:eastAsia="ru-RU"/>
        </w:rPr>
        <w:t xml:space="preserve"> 2024-2025</w:t>
      </w:r>
      <w:r w:rsidRPr="00137233">
        <w:rPr>
          <w:rFonts w:ascii="Arial" w:eastAsia="Times New Roman" w:hAnsi="Arial" w:cs="Arial"/>
          <w:color w:val="000000"/>
          <w:sz w:val="21"/>
          <w:szCs w:val="21"/>
          <w:lang w:eastAsia="ru-RU"/>
        </w:rPr>
        <w:t xml:space="preserve"> уч. год.</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b/>
          <w:bCs/>
          <w:color w:val="000000"/>
          <w:sz w:val="21"/>
          <w:szCs w:val="21"/>
          <w:lang w:eastAsia="ru-RU"/>
        </w:rPr>
        <w:t>Целью</w:t>
      </w:r>
      <w:r w:rsidRPr="00137233">
        <w:rPr>
          <w:rFonts w:ascii="Arial" w:eastAsia="Times New Roman" w:hAnsi="Arial" w:cs="Arial"/>
          <w:color w:val="000000"/>
          <w:sz w:val="21"/>
          <w:szCs w:val="21"/>
          <w:lang w:eastAsia="ru-RU"/>
        </w:rPr>
        <w:t> обучения является формирование целенаправленных произвольных действий с различными предметами и материалами.</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Используя различные многообразные виды деятельности (предметная деятельность, игровая, конструирование, действия с разнообразными игрушками, ручной труд и т.д.) корригировать недостатки восприятия, внимания, зрительно-двигательной координации, пространственных представлений, наглядно-действенного мышления детей, а также их речи и связи с практической деятельностью.</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lastRenderedPageBreak/>
        <w:t>В процессе обучения дети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и др.,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b/>
          <w:bCs/>
          <w:color w:val="000000"/>
          <w:sz w:val="21"/>
          <w:szCs w:val="21"/>
          <w:lang w:eastAsia="ru-RU"/>
        </w:rPr>
        <w:t>Задачи:</w:t>
      </w:r>
    </w:p>
    <w:p w:rsidR="00137233" w:rsidRPr="00137233" w:rsidRDefault="00137233" w:rsidP="00137233">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учить выполнять действия по подражанию;</w:t>
      </w:r>
    </w:p>
    <w:p w:rsidR="00137233" w:rsidRPr="00137233" w:rsidRDefault="00137233" w:rsidP="00137233">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формировать у детей умение действовать с предметами разного цвета, формы, величины по усложненному заданию;</w:t>
      </w:r>
    </w:p>
    <w:p w:rsidR="00137233" w:rsidRPr="00137233" w:rsidRDefault="00137233" w:rsidP="00137233">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замечать не только резко контрастные различия, но и более тонкие;</w:t>
      </w:r>
    </w:p>
    <w:p w:rsidR="00137233" w:rsidRPr="00137233" w:rsidRDefault="00137233" w:rsidP="00137233">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формировать навыки конструирования;</w:t>
      </w:r>
    </w:p>
    <w:p w:rsidR="00137233" w:rsidRPr="00137233" w:rsidRDefault="00137233" w:rsidP="00137233">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 xml:space="preserve">коррекция </w:t>
      </w:r>
      <w:proofErr w:type="gramStart"/>
      <w:r w:rsidRPr="00137233">
        <w:rPr>
          <w:rFonts w:ascii="Arial" w:eastAsia="Times New Roman" w:hAnsi="Arial" w:cs="Arial"/>
          <w:color w:val="000000"/>
          <w:sz w:val="21"/>
          <w:szCs w:val="21"/>
          <w:lang w:eastAsia="ru-RU"/>
        </w:rPr>
        <w:t>сенсорной,  эмоционально</w:t>
      </w:r>
      <w:proofErr w:type="gramEnd"/>
      <w:r w:rsidRPr="00137233">
        <w:rPr>
          <w:rFonts w:ascii="Arial" w:eastAsia="Times New Roman" w:hAnsi="Arial" w:cs="Arial"/>
          <w:color w:val="000000"/>
          <w:sz w:val="21"/>
          <w:szCs w:val="21"/>
          <w:lang w:eastAsia="ru-RU"/>
        </w:rPr>
        <w:t xml:space="preserve"> - волевой  сферы  и  умственной деятельности;</w:t>
      </w:r>
    </w:p>
    <w:p w:rsidR="00137233" w:rsidRPr="00137233" w:rsidRDefault="00137233" w:rsidP="00137233">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 xml:space="preserve">развивать </w:t>
      </w:r>
      <w:proofErr w:type="gramStart"/>
      <w:r w:rsidRPr="00137233">
        <w:rPr>
          <w:rFonts w:ascii="Arial" w:eastAsia="Times New Roman" w:hAnsi="Arial" w:cs="Arial"/>
          <w:color w:val="000000"/>
          <w:sz w:val="21"/>
          <w:szCs w:val="21"/>
          <w:lang w:eastAsia="ru-RU"/>
        </w:rPr>
        <w:t>познавательную  деятельность</w:t>
      </w:r>
      <w:proofErr w:type="gramEnd"/>
      <w:r w:rsidRPr="00137233">
        <w:rPr>
          <w:rFonts w:ascii="Arial" w:eastAsia="Times New Roman" w:hAnsi="Arial" w:cs="Arial"/>
          <w:color w:val="000000"/>
          <w:sz w:val="21"/>
          <w:szCs w:val="21"/>
          <w:lang w:eastAsia="ru-RU"/>
        </w:rPr>
        <w:t>, зрительно-двигательную координацию;</w:t>
      </w:r>
    </w:p>
    <w:p w:rsidR="00137233" w:rsidRPr="00137233" w:rsidRDefault="00137233" w:rsidP="00137233">
      <w:pPr>
        <w:numPr>
          <w:ilvl w:val="0"/>
          <w:numId w:val="2"/>
        </w:numPr>
        <w:shd w:val="clear" w:color="auto" w:fill="FFFFFF"/>
        <w:spacing w:after="150" w:line="240" w:lineRule="auto"/>
        <w:rPr>
          <w:rFonts w:ascii="Arial" w:eastAsia="Times New Roman" w:hAnsi="Arial" w:cs="Arial"/>
          <w:color w:val="000000"/>
          <w:sz w:val="21"/>
          <w:szCs w:val="21"/>
          <w:lang w:eastAsia="ru-RU"/>
        </w:rPr>
      </w:pPr>
      <w:proofErr w:type="gramStart"/>
      <w:r w:rsidRPr="00137233">
        <w:rPr>
          <w:rFonts w:ascii="Arial" w:eastAsia="Times New Roman" w:hAnsi="Arial" w:cs="Arial"/>
          <w:color w:val="000000"/>
          <w:sz w:val="21"/>
          <w:szCs w:val="21"/>
          <w:lang w:eastAsia="ru-RU"/>
        </w:rPr>
        <w:t>формировать  положительное</w:t>
      </w:r>
      <w:proofErr w:type="gramEnd"/>
      <w:r w:rsidRPr="00137233">
        <w:rPr>
          <w:rFonts w:ascii="Arial" w:eastAsia="Times New Roman" w:hAnsi="Arial" w:cs="Arial"/>
          <w:color w:val="000000"/>
          <w:sz w:val="21"/>
          <w:szCs w:val="21"/>
          <w:lang w:eastAsia="ru-RU"/>
        </w:rPr>
        <w:t xml:space="preserve">  отношение  к  посильным  видам  ручного труда;</w:t>
      </w:r>
    </w:p>
    <w:p w:rsidR="00137233" w:rsidRPr="00137233" w:rsidRDefault="00137233" w:rsidP="00137233">
      <w:pPr>
        <w:numPr>
          <w:ilvl w:val="0"/>
          <w:numId w:val="2"/>
        </w:numPr>
        <w:shd w:val="clear" w:color="auto" w:fill="FFFFFF"/>
        <w:spacing w:after="150" w:line="240" w:lineRule="auto"/>
        <w:rPr>
          <w:rFonts w:ascii="Arial" w:eastAsia="Times New Roman" w:hAnsi="Arial" w:cs="Arial"/>
          <w:color w:val="000000"/>
          <w:sz w:val="21"/>
          <w:szCs w:val="21"/>
          <w:lang w:eastAsia="ru-RU"/>
        </w:rPr>
      </w:pPr>
      <w:proofErr w:type="gramStart"/>
      <w:r w:rsidRPr="00137233">
        <w:rPr>
          <w:rFonts w:ascii="Arial" w:eastAsia="Times New Roman" w:hAnsi="Arial" w:cs="Arial"/>
          <w:color w:val="000000"/>
          <w:sz w:val="21"/>
          <w:szCs w:val="21"/>
          <w:lang w:eastAsia="ru-RU"/>
        </w:rPr>
        <w:t>формировать  навыки</w:t>
      </w:r>
      <w:proofErr w:type="gramEnd"/>
      <w:r w:rsidRPr="00137233">
        <w:rPr>
          <w:rFonts w:ascii="Arial" w:eastAsia="Times New Roman" w:hAnsi="Arial" w:cs="Arial"/>
          <w:color w:val="000000"/>
          <w:sz w:val="21"/>
          <w:szCs w:val="21"/>
          <w:lang w:eastAsia="ru-RU"/>
        </w:rPr>
        <w:t xml:space="preserve">  правильного  поведения, коммуникабельности;</w:t>
      </w:r>
    </w:p>
    <w:p w:rsidR="00137233" w:rsidRPr="00137233" w:rsidRDefault="00137233" w:rsidP="00137233">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формировать умение работать в парах, группах.</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p>
    <w:p w:rsidR="00137233" w:rsidRPr="00137233" w:rsidRDefault="00137233" w:rsidP="00137233">
      <w:pPr>
        <w:numPr>
          <w:ilvl w:val="0"/>
          <w:numId w:val="3"/>
        </w:numPr>
        <w:shd w:val="clear" w:color="auto" w:fill="FFFFFF"/>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b/>
          <w:bCs/>
          <w:color w:val="000000"/>
          <w:sz w:val="21"/>
          <w:szCs w:val="21"/>
          <w:lang w:eastAsia="ru-RU"/>
        </w:rPr>
        <w:t>Общая характеристика учебного КУРСА.</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Занятия по предметно-практической деятельности представляют собой специальный предмет в классах обучения детей с ТМНР. Содержание обучения на уроках предметно-практической деятельности очень разнообразны, что определяется многообразием различных дефектов, присущих детям с ТМНР. Тяжёлые нарушения моторики, в частности зрительно-двигательной координации, которые прямым образом отражаются на возможностях и результатах предметно-практической деятельности детей, требуют проведения игр и упражнений, направленных на коррекцию этих нарушений. На эти виды работы отводятся целиком отдельные уроки; они включаются в урок как определённый этап среди других видов деятельности. Для коррекции нарушений внимания предусмотрены специальные упражнения и игры.</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Сенсорное развитие этих детей осуществляется по разработанной системе в предметно-</w:t>
      </w:r>
      <w:proofErr w:type="spellStart"/>
      <w:r w:rsidRPr="00137233">
        <w:rPr>
          <w:rFonts w:ascii="Arial" w:eastAsia="Times New Roman" w:hAnsi="Arial" w:cs="Arial"/>
          <w:color w:val="000000"/>
          <w:sz w:val="21"/>
          <w:szCs w:val="21"/>
          <w:lang w:eastAsia="ru-RU"/>
        </w:rPr>
        <w:t>манипулятивной</w:t>
      </w:r>
      <w:proofErr w:type="spellEnd"/>
      <w:r w:rsidRPr="00137233">
        <w:rPr>
          <w:rFonts w:ascii="Arial" w:eastAsia="Times New Roman" w:hAnsi="Arial" w:cs="Arial"/>
          <w:color w:val="000000"/>
          <w:sz w:val="21"/>
          <w:szCs w:val="21"/>
          <w:lang w:eastAsia="ru-RU"/>
        </w:rPr>
        <w:t xml:space="preserve"> деятельности и дидактических играх. Все занятия необходимо сопровождать живой эмоциональной речью учителя, побуждать учащихся к активной речи по ходу деятельности. Учитель должен стимулировать и организовывать двигательную активность каждого ребенка. Достижение поставленных перед данным предметом единых задач осуществляется не путём изолированных упражнений, а в различных видах содержательной деятельности. Каждая коррекционная задача по возможности включается в различные виды детской деятельности.</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 xml:space="preserve">Таким образом, обеспечивается максимально возможная динамичность, гибкость, взаимосвязь получаемых детьми знаний, умений, навыков, создание </w:t>
      </w:r>
      <w:proofErr w:type="spellStart"/>
      <w:r w:rsidRPr="00137233">
        <w:rPr>
          <w:rFonts w:ascii="Arial" w:eastAsia="Times New Roman" w:hAnsi="Arial" w:cs="Arial"/>
          <w:color w:val="000000"/>
          <w:sz w:val="21"/>
          <w:szCs w:val="21"/>
          <w:lang w:eastAsia="ru-RU"/>
        </w:rPr>
        <w:t>межпредметных</w:t>
      </w:r>
      <w:proofErr w:type="spellEnd"/>
      <w:r w:rsidRPr="00137233">
        <w:rPr>
          <w:rFonts w:ascii="Arial" w:eastAsia="Times New Roman" w:hAnsi="Arial" w:cs="Arial"/>
          <w:color w:val="000000"/>
          <w:sz w:val="21"/>
          <w:szCs w:val="21"/>
          <w:lang w:eastAsia="ru-RU"/>
        </w:rPr>
        <w:t xml:space="preserve">, </w:t>
      </w:r>
      <w:proofErr w:type="spellStart"/>
      <w:r w:rsidRPr="00137233">
        <w:rPr>
          <w:rFonts w:ascii="Arial" w:eastAsia="Times New Roman" w:hAnsi="Arial" w:cs="Arial"/>
          <w:color w:val="000000"/>
          <w:sz w:val="21"/>
          <w:szCs w:val="21"/>
          <w:lang w:eastAsia="ru-RU"/>
        </w:rPr>
        <w:t>межфункциональных</w:t>
      </w:r>
      <w:proofErr w:type="spellEnd"/>
      <w:r w:rsidRPr="00137233">
        <w:rPr>
          <w:rFonts w:ascii="Arial" w:eastAsia="Times New Roman" w:hAnsi="Arial" w:cs="Arial"/>
          <w:color w:val="000000"/>
          <w:sz w:val="21"/>
          <w:szCs w:val="21"/>
          <w:lang w:eastAsia="ru-RU"/>
        </w:rPr>
        <w:t xml:space="preserve"> связей. Многие виды работ, которые вводятся и отрабатываются на этих уроках, затем широко применяются на всех других уроках. Учебную работу на уроках предметно-практической деятельности необходимо строить так, чтобы ранее пройденный материал постоянно включался в новые виды работ, закреплялся и вводился в самостоятельную деятельность детей на различных уроках.</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p>
    <w:p w:rsidR="00137233" w:rsidRPr="00137233" w:rsidRDefault="00137233" w:rsidP="00137233">
      <w:pPr>
        <w:numPr>
          <w:ilvl w:val="0"/>
          <w:numId w:val="4"/>
        </w:numPr>
        <w:shd w:val="clear" w:color="auto" w:fill="FFFFFF"/>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b/>
          <w:bCs/>
          <w:color w:val="000000"/>
          <w:sz w:val="21"/>
          <w:szCs w:val="21"/>
          <w:lang w:eastAsia="ru-RU"/>
        </w:rPr>
        <w:t>Описание места учебного предмета, курса в учебном плане.</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lastRenderedPageBreak/>
        <w:t>В Федеральном компоненте государственного стандарта «Предметно-практические действия» обозначен как самостоятельный курс, что подчеркивает его особое значение в системе образования детей с умственной отсталостью (интеллектуальными нарушениями).</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На изучение учебной дисциплины «Предметно-практические действия» в 6 классе отводится 2 часа в неделю, следовательно, общий объем составляет 68 часов.</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p>
    <w:p w:rsidR="00137233" w:rsidRPr="00137233" w:rsidRDefault="00137233" w:rsidP="00137233">
      <w:pPr>
        <w:numPr>
          <w:ilvl w:val="0"/>
          <w:numId w:val="5"/>
        </w:numPr>
        <w:shd w:val="clear" w:color="auto" w:fill="FFFFFF"/>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b/>
          <w:bCs/>
          <w:color w:val="000000"/>
          <w:sz w:val="21"/>
          <w:szCs w:val="21"/>
          <w:lang w:eastAsia="ru-RU"/>
        </w:rPr>
        <w:t>Личностные и предметные результаты освоения конкретного учебного предмета.</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b/>
          <w:bCs/>
          <w:color w:val="000000"/>
          <w:sz w:val="21"/>
          <w:szCs w:val="21"/>
          <w:lang w:eastAsia="ru-RU"/>
        </w:rPr>
        <w:t>Личностные результаты:</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p>
    <w:p w:rsidR="00137233" w:rsidRPr="00137233" w:rsidRDefault="00137233" w:rsidP="00137233">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Осознание себя как ученика, заинтересованного посещением школы, обучением, занятиями, как члена семьи, одноклассника, друга.</w:t>
      </w:r>
    </w:p>
    <w:p w:rsidR="00137233" w:rsidRPr="00137233" w:rsidRDefault="00137233" w:rsidP="00137233">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Способность к осмыслению социального окружения, своего места в нем, принятие соответствующих возрасту ценностей и социальных ролей</w:t>
      </w:r>
    </w:p>
    <w:p w:rsidR="00137233" w:rsidRPr="00137233" w:rsidRDefault="00137233" w:rsidP="00137233">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Положительное отношение к окружающей действительности, готовность к организации взаимодействия с ней и эстетическому ее восприятию.</w:t>
      </w:r>
    </w:p>
    <w:p w:rsidR="00137233" w:rsidRPr="00137233" w:rsidRDefault="00137233" w:rsidP="00137233">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Самостоятельность в выполнении учебных заданий, поручений.</w:t>
      </w:r>
    </w:p>
    <w:p w:rsidR="00137233" w:rsidRPr="00137233" w:rsidRDefault="00137233" w:rsidP="00137233">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Ценить и принимать следующие базовые ценности «добро», «природа», «семья»;</w:t>
      </w:r>
    </w:p>
    <w:p w:rsidR="00137233" w:rsidRPr="00137233" w:rsidRDefault="00137233" w:rsidP="00137233">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Воспитывать уважение к своей семье, к своим родственникам, любовь к родителям;</w:t>
      </w:r>
    </w:p>
    <w:p w:rsidR="00137233" w:rsidRPr="00137233" w:rsidRDefault="00137233" w:rsidP="00137233">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Оценивать жизненные ситуации с точки зрения общечеловеческих норм (плохо и хорошо);</w:t>
      </w:r>
    </w:p>
    <w:p w:rsidR="00137233" w:rsidRPr="00137233" w:rsidRDefault="00137233" w:rsidP="00137233">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Знакомить с профессиями учитель, воспитатель, повар;</w:t>
      </w:r>
    </w:p>
    <w:p w:rsidR="00137233" w:rsidRPr="00137233" w:rsidRDefault="00137233" w:rsidP="00137233">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Формировать представления о здоровом образе жизни: элементарные гигиенические навыки; охранительные режимные моменты (пальчиковая гимнастика, физ. минутка).</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b/>
          <w:bCs/>
          <w:color w:val="000000"/>
          <w:sz w:val="21"/>
          <w:szCs w:val="21"/>
          <w:lang w:eastAsia="ru-RU"/>
        </w:rPr>
        <w:t>Предметные результаты:</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Segoe UI Symbol" w:eastAsia="Times New Roman" w:hAnsi="Segoe UI Symbol" w:cs="Segoe UI Symbol"/>
          <w:color w:val="000000"/>
          <w:sz w:val="21"/>
          <w:szCs w:val="21"/>
          <w:lang w:eastAsia="ru-RU"/>
        </w:rPr>
        <w:t>➢</w:t>
      </w:r>
      <w:r w:rsidRPr="00137233">
        <w:rPr>
          <w:rFonts w:ascii="Arial" w:eastAsia="Times New Roman" w:hAnsi="Arial" w:cs="Arial"/>
          <w:color w:val="000000"/>
          <w:sz w:val="21"/>
          <w:szCs w:val="21"/>
          <w:lang w:eastAsia="ru-RU"/>
        </w:rPr>
        <w:t xml:space="preserve"> умение сминать материал;</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Segoe UI Symbol" w:eastAsia="Times New Roman" w:hAnsi="Segoe UI Symbol" w:cs="Segoe UI Symbol"/>
          <w:color w:val="000000"/>
          <w:sz w:val="21"/>
          <w:szCs w:val="21"/>
          <w:lang w:eastAsia="ru-RU"/>
        </w:rPr>
        <w:t>➢</w:t>
      </w:r>
      <w:r w:rsidRPr="00137233">
        <w:rPr>
          <w:rFonts w:ascii="Arial" w:eastAsia="Times New Roman" w:hAnsi="Arial" w:cs="Arial"/>
          <w:color w:val="000000"/>
          <w:sz w:val="21"/>
          <w:szCs w:val="21"/>
          <w:lang w:eastAsia="ru-RU"/>
        </w:rPr>
        <w:t xml:space="preserve"> умение разрывать материал;</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Segoe UI Symbol" w:eastAsia="Times New Roman" w:hAnsi="Segoe UI Symbol" w:cs="Segoe UI Symbol"/>
          <w:color w:val="000000"/>
          <w:sz w:val="21"/>
          <w:szCs w:val="21"/>
          <w:lang w:eastAsia="ru-RU"/>
        </w:rPr>
        <w:t>➢</w:t>
      </w:r>
      <w:r w:rsidRPr="00137233">
        <w:rPr>
          <w:rFonts w:ascii="Arial" w:eastAsia="Times New Roman" w:hAnsi="Arial" w:cs="Arial"/>
          <w:color w:val="000000"/>
          <w:sz w:val="21"/>
          <w:szCs w:val="21"/>
          <w:lang w:eastAsia="ru-RU"/>
        </w:rPr>
        <w:t xml:space="preserve"> умение размазывать материал;</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Segoe UI Symbol" w:eastAsia="Times New Roman" w:hAnsi="Segoe UI Symbol" w:cs="Segoe UI Symbol"/>
          <w:color w:val="000000"/>
          <w:sz w:val="21"/>
          <w:szCs w:val="21"/>
          <w:lang w:eastAsia="ru-RU"/>
        </w:rPr>
        <w:t>➢</w:t>
      </w:r>
      <w:r w:rsidRPr="00137233">
        <w:rPr>
          <w:rFonts w:ascii="Arial" w:eastAsia="Times New Roman" w:hAnsi="Arial" w:cs="Arial"/>
          <w:color w:val="000000"/>
          <w:sz w:val="21"/>
          <w:szCs w:val="21"/>
          <w:lang w:eastAsia="ru-RU"/>
        </w:rPr>
        <w:t xml:space="preserve"> умение разминать материал;</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Segoe UI Symbol" w:eastAsia="Times New Roman" w:hAnsi="Segoe UI Symbol" w:cs="Segoe UI Symbol"/>
          <w:color w:val="000000"/>
          <w:sz w:val="21"/>
          <w:szCs w:val="21"/>
          <w:lang w:eastAsia="ru-RU"/>
        </w:rPr>
        <w:t>➢</w:t>
      </w:r>
      <w:r w:rsidRPr="00137233">
        <w:rPr>
          <w:rFonts w:ascii="Arial" w:eastAsia="Times New Roman" w:hAnsi="Arial" w:cs="Arial"/>
          <w:color w:val="000000"/>
          <w:sz w:val="21"/>
          <w:szCs w:val="21"/>
          <w:lang w:eastAsia="ru-RU"/>
        </w:rPr>
        <w:t xml:space="preserve"> умение пересыпать материал;</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Segoe UI Symbol" w:eastAsia="Times New Roman" w:hAnsi="Segoe UI Symbol" w:cs="Segoe UI Symbol"/>
          <w:color w:val="000000"/>
          <w:sz w:val="21"/>
          <w:szCs w:val="21"/>
          <w:lang w:eastAsia="ru-RU"/>
        </w:rPr>
        <w:t>➢</w:t>
      </w:r>
      <w:r w:rsidRPr="00137233">
        <w:rPr>
          <w:rFonts w:ascii="Arial" w:eastAsia="Times New Roman" w:hAnsi="Arial" w:cs="Arial"/>
          <w:color w:val="000000"/>
          <w:sz w:val="21"/>
          <w:szCs w:val="21"/>
          <w:lang w:eastAsia="ru-RU"/>
        </w:rPr>
        <w:t xml:space="preserve"> умение переливать материал;</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Segoe UI Symbol" w:eastAsia="Times New Roman" w:hAnsi="Segoe UI Symbol" w:cs="Segoe UI Symbol"/>
          <w:color w:val="000000"/>
          <w:sz w:val="21"/>
          <w:szCs w:val="21"/>
          <w:lang w:eastAsia="ru-RU"/>
        </w:rPr>
        <w:t>➢</w:t>
      </w:r>
      <w:r w:rsidRPr="00137233">
        <w:rPr>
          <w:rFonts w:ascii="Arial" w:eastAsia="Times New Roman" w:hAnsi="Arial" w:cs="Arial"/>
          <w:color w:val="000000"/>
          <w:sz w:val="21"/>
          <w:szCs w:val="21"/>
          <w:lang w:eastAsia="ru-RU"/>
        </w:rPr>
        <w:t xml:space="preserve"> умение наматывать материал;</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Segoe UI Symbol" w:eastAsia="Times New Roman" w:hAnsi="Segoe UI Symbol" w:cs="Segoe UI Symbol"/>
          <w:color w:val="000000"/>
          <w:sz w:val="21"/>
          <w:szCs w:val="21"/>
          <w:lang w:eastAsia="ru-RU"/>
        </w:rPr>
        <w:t>➢</w:t>
      </w:r>
      <w:r w:rsidRPr="00137233">
        <w:rPr>
          <w:rFonts w:ascii="Arial" w:eastAsia="Times New Roman" w:hAnsi="Arial" w:cs="Arial"/>
          <w:color w:val="000000"/>
          <w:sz w:val="21"/>
          <w:szCs w:val="21"/>
          <w:lang w:eastAsia="ru-RU"/>
        </w:rPr>
        <w:t xml:space="preserve"> умение захватывать, удерживать и отпускать предмет;</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Segoe UI Symbol" w:eastAsia="Times New Roman" w:hAnsi="Segoe UI Symbol" w:cs="Segoe UI Symbol"/>
          <w:color w:val="000000"/>
          <w:sz w:val="21"/>
          <w:szCs w:val="21"/>
          <w:lang w:eastAsia="ru-RU"/>
        </w:rPr>
        <w:t>➢</w:t>
      </w:r>
      <w:r w:rsidRPr="00137233">
        <w:rPr>
          <w:rFonts w:ascii="Arial" w:eastAsia="Times New Roman" w:hAnsi="Arial" w:cs="Arial"/>
          <w:color w:val="000000"/>
          <w:sz w:val="21"/>
          <w:szCs w:val="21"/>
          <w:lang w:eastAsia="ru-RU"/>
        </w:rPr>
        <w:t xml:space="preserve"> умение встряхивать предмет;</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Segoe UI Symbol" w:eastAsia="Times New Roman" w:hAnsi="Segoe UI Symbol" w:cs="Segoe UI Symbol"/>
          <w:color w:val="000000"/>
          <w:sz w:val="21"/>
          <w:szCs w:val="21"/>
          <w:lang w:eastAsia="ru-RU"/>
        </w:rPr>
        <w:t>➢</w:t>
      </w:r>
      <w:r w:rsidRPr="00137233">
        <w:rPr>
          <w:rFonts w:ascii="Arial" w:eastAsia="Times New Roman" w:hAnsi="Arial" w:cs="Arial"/>
          <w:color w:val="000000"/>
          <w:sz w:val="21"/>
          <w:szCs w:val="21"/>
          <w:lang w:eastAsia="ru-RU"/>
        </w:rPr>
        <w:t xml:space="preserve"> умение толкать предмет от себя и притягивать предмет к себе;</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Segoe UI Symbol" w:eastAsia="Times New Roman" w:hAnsi="Segoe UI Symbol" w:cs="Segoe UI Symbol"/>
          <w:color w:val="000000"/>
          <w:sz w:val="21"/>
          <w:szCs w:val="21"/>
          <w:lang w:eastAsia="ru-RU"/>
        </w:rPr>
        <w:t>➢</w:t>
      </w:r>
      <w:r w:rsidRPr="00137233">
        <w:rPr>
          <w:rFonts w:ascii="Arial" w:eastAsia="Times New Roman" w:hAnsi="Arial" w:cs="Arial"/>
          <w:color w:val="000000"/>
          <w:sz w:val="21"/>
          <w:szCs w:val="21"/>
          <w:lang w:eastAsia="ru-RU"/>
        </w:rPr>
        <w:t xml:space="preserve"> умение вращать предмет;</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Segoe UI Symbol" w:eastAsia="Times New Roman" w:hAnsi="Segoe UI Symbol" w:cs="Segoe UI Symbol"/>
          <w:color w:val="000000"/>
          <w:sz w:val="21"/>
          <w:szCs w:val="21"/>
          <w:lang w:eastAsia="ru-RU"/>
        </w:rPr>
        <w:t>➢</w:t>
      </w:r>
      <w:r w:rsidRPr="00137233">
        <w:rPr>
          <w:rFonts w:ascii="Arial" w:eastAsia="Times New Roman" w:hAnsi="Arial" w:cs="Arial"/>
          <w:color w:val="000000"/>
          <w:sz w:val="21"/>
          <w:szCs w:val="21"/>
          <w:lang w:eastAsia="ru-RU"/>
        </w:rPr>
        <w:t xml:space="preserve"> умение нажимать на предмет;</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Segoe UI Symbol" w:eastAsia="Times New Roman" w:hAnsi="Segoe UI Symbol" w:cs="Segoe UI Symbol"/>
          <w:color w:val="000000"/>
          <w:sz w:val="21"/>
          <w:szCs w:val="21"/>
          <w:lang w:eastAsia="ru-RU"/>
        </w:rPr>
        <w:lastRenderedPageBreak/>
        <w:t>➢</w:t>
      </w:r>
      <w:r w:rsidRPr="00137233">
        <w:rPr>
          <w:rFonts w:ascii="Arial" w:eastAsia="Times New Roman" w:hAnsi="Arial" w:cs="Arial"/>
          <w:color w:val="000000"/>
          <w:sz w:val="21"/>
          <w:szCs w:val="21"/>
          <w:lang w:eastAsia="ru-RU"/>
        </w:rPr>
        <w:t xml:space="preserve"> умение сжимать предмет;</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Segoe UI Symbol" w:eastAsia="Times New Roman" w:hAnsi="Segoe UI Symbol" w:cs="Segoe UI Symbol"/>
          <w:color w:val="000000"/>
          <w:sz w:val="21"/>
          <w:szCs w:val="21"/>
          <w:lang w:eastAsia="ru-RU"/>
        </w:rPr>
        <w:t>➢</w:t>
      </w:r>
      <w:r w:rsidRPr="00137233">
        <w:rPr>
          <w:rFonts w:ascii="Arial" w:eastAsia="Times New Roman" w:hAnsi="Arial" w:cs="Arial"/>
          <w:color w:val="000000"/>
          <w:sz w:val="21"/>
          <w:szCs w:val="21"/>
          <w:lang w:eastAsia="ru-RU"/>
        </w:rPr>
        <w:t xml:space="preserve"> умение вынимать и складывать предметы в емкость, перекладывать предметы из одной емкости в другую;</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Segoe UI Symbol" w:eastAsia="Times New Roman" w:hAnsi="Segoe UI Symbol" w:cs="Segoe UI Symbol"/>
          <w:color w:val="000000"/>
          <w:sz w:val="21"/>
          <w:szCs w:val="21"/>
          <w:lang w:eastAsia="ru-RU"/>
        </w:rPr>
        <w:t>➢</w:t>
      </w:r>
      <w:r w:rsidRPr="00137233">
        <w:rPr>
          <w:rFonts w:ascii="Arial" w:eastAsia="Times New Roman" w:hAnsi="Arial" w:cs="Arial"/>
          <w:color w:val="000000"/>
          <w:sz w:val="21"/>
          <w:szCs w:val="21"/>
          <w:lang w:eastAsia="ru-RU"/>
        </w:rPr>
        <w:t xml:space="preserve"> умение вставлять предметы в отверстия;</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Segoe UI Symbol" w:eastAsia="Times New Roman" w:hAnsi="Segoe UI Symbol" w:cs="Segoe UI Symbol"/>
          <w:color w:val="000000"/>
          <w:sz w:val="21"/>
          <w:szCs w:val="21"/>
          <w:lang w:eastAsia="ru-RU"/>
        </w:rPr>
        <w:t>➢</w:t>
      </w:r>
      <w:r w:rsidRPr="00137233">
        <w:rPr>
          <w:rFonts w:ascii="Arial" w:eastAsia="Times New Roman" w:hAnsi="Arial" w:cs="Arial"/>
          <w:color w:val="000000"/>
          <w:sz w:val="21"/>
          <w:szCs w:val="21"/>
          <w:lang w:eastAsia="ru-RU"/>
        </w:rPr>
        <w:t xml:space="preserve"> умение нанизывать предметы на стержень (нить);</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Segoe UI Symbol" w:eastAsia="Times New Roman" w:hAnsi="Segoe UI Symbol" w:cs="Segoe UI Symbol"/>
          <w:color w:val="000000"/>
          <w:sz w:val="21"/>
          <w:szCs w:val="21"/>
          <w:lang w:eastAsia="ru-RU"/>
        </w:rPr>
        <w:t>➢</w:t>
      </w:r>
      <w:r w:rsidRPr="00137233">
        <w:rPr>
          <w:rFonts w:ascii="Arial" w:eastAsia="Times New Roman" w:hAnsi="Arial" w:cs="Arial"/>
          <w:color w:val="000000"/>
          <w:sz w:val="21"/>
          <w:szCs w:val="21"/>
          <w:lang w:eastAsia="ru-RU"/>
        </w:rPr>
        <w:t xml:space="preserve"> умение открывать и закрывать предметы;</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Segoe UI Symbol" w:eastAsia="Times New Roman" w:hAnsi="Segoe UI Symbol" w:cs="Segoe UI Symbol"/>
          <w:color w:val="000000"/>
          <w:sz w:val="21"/>
          <w:szCs w:val="21"/>
          <w:lang w:eastAsia="ru-RU"/>
        </w:rPr>
        <w:t>➢</w:t>
      </w:r>
      <w:r w:rsidRPr="00137233">
        <w:rPr>
          <w:rFonts w:ascii="Arial" w:eastAsia="Times New Roman" w:hAnsi="Arial" w:cs="Arial"/>
          <w:color w:val="000000"/>
          <w:sz w:val="21"/>
          <w:szCs w:val="21"/>
          <w:lang w:eastAsia="ru-RU"/>
        </w:rPr>
        <w:t xml:space="preserve"> умение следовать определенному порядку (алгоритму, расписанию) при выполнении предметных действий;</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Segoe UI Symbol" w:eastAsia="Times New Roman" w:hAnsi="Segoe UI Symbol" w:cs="Segoe UI Symbol"/>
          <w:color w:val="000000"/>
          <w:sz w:val="21"/>
          <w:szCs w:val="21"/>
          <w:lang w:eastAsia="ru-RU"/>
        </w:rPr>
        <w:t>➢</w:t>
      </w:r>
      <w:r w:rsidRPr="00137233">
        <w:rPr>
          <w:rFonts w:ascii="Arial" w:eastAsia="Times New Roman" w:hAnsi="Arial" w:cs="Arial"/>
          <w:color w:val="000000"/>
          <w:sz w:val="21"/>
          <w:szCs w:val="21"/>
          <w:lang w:eastAsia="ru-RU"/>
        </w:rPr>
        <w:t xml:space="preserve"> способность применять полученные знания в разных видах продуктивной деятельности: изобразительной, доступной бытовой и трудовой деятельности, самообслуживании.</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b/>
          <w:bCs/>
          <w:color w:val="000000"/>
          <w:sz w:val="21"/>
          <w:szCs w:val="21"/>
          <w:lang w:eastAsia="ru-RU"/>
        </w:rPr>
        <w:t>Базовые учебные действия.</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p>
    <w:tbl>
      <w:tblPr>
        <w:tblW w:w="9285" w:type="dxa"/>
        <w:shd w:val="clear" w:color="auto" w:fill="FFFFFF"/>
        <w:tblCellMar>
          <w:top w:w="105" w:type="dxa"/>
          <w:left w:w="105" w:type="dxa"/>
          <w:bottom w:w="105" w:type="dxa"/>
          <w:right w:w="105" w:type="dxa"/>
        </w:tblCellMar>
        <w:tblLook w:val="04A0" w:firstRow="1" w:lastRow="0" w:firstColumn="1" w:lastColumn="0" w:noHBand="0" w:noVBand="1"/>
      </w:tblPr>
      <w:tblGrid>
        <w:gridCol w:w="3011"/>
        <w:gridCol w:w="6274"/>
      </w:tblGrid>
      <w:tr w:rsidR="00137233" w:rsidRPr="00137233" w:rsidTr="00137233">
        <w:tc>
          <w:tcPr>
            <w:tcW w:w="2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Личностные учебные действия</w:t>
            </w:r>
          </w:p>
        </w:tc>
        <w:tc>
          <w:tcPr>
            <w:tcW w:w="59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7"/>
              </w:num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испытывать чувство гордости за свою страну;</w:t>
            </w:r>
          </w:p>
          <w:p w:rsidR="00137233" w:rsidRPr="00137233" w:rsidRDefault="00137233" w:rsidP="00137233">
            <w:pPr>
              <w:numPr>
                <w:ilvl w:val="0"/>
                <w:numId w:val="7"/>
              </w:num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гордиться успехами и достижениями как собственными, так и своих других обучающихся;</w:t>
            </w:r>
          </w:p>
          <w:p w:rsidR="00137233" w:rsidRPr="00137233" w:rsidRDefault="00137233" w:rsidP="00137233">
            <w:pPr>
              <w:numPr>
                <w:ilvl w:val="0"/>
                <w:numId w:val="7"/>
              </w:num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адекватно эмоционально откликаться на произведения литературы, музыки, живописи;</w:t>
            </w:r>
          </w:p>
          <w:p w:rsidR="00137233" w:rsidRPr="00137233" w:rsidRDefault="00137233" w:rsidP="00137233">
            <w:pPr>
              <w:numPr>
                <w:ilvl w:val="0"/>
                <w:numId w:val="7"/>
              </w:num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уважительно и бережно относиться к людям труда и результатам их деятельности;</w:t>
            </w:r>
          </w:p>
          <w:p w:rsidR="00137233" w:rsidRPr="00137233" w:rsidRDefault="00137233" w:rsidP="00137233">
            <w:pPr>
              <w:numPr>
                <w:ilvl w:val="0"/>
                <w:numId w:val="7"/>
              </w:num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активно включаться в общеполезную социальную деятельность; бережно относиться к культурно-историческому наследию родного края и страны</w:t>
            </w:r>
          </w:p>
        </w:tc>
      </w:tr>
      <w:tr w:rsidR="00137233" w:rsidRPr="00137233" w:rsidTr="00137233">
        <w:tc>
          <w:tcPr>
            <w:tcW w:w="2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Коммуникативные учебные действия</w:t>
            </w:r>
          </w:p>
        </w:tc>
        <w:tc>
          <w:tcPr>
            <w:tcW w:w="59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8"/>
              </w:num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вступать и поддерживать коммуникацию в разных ситуациях социального взаимодействия (учебных, трудовых, бытовых),</w:t>
            </w:r>
          </w:p>
          <w:p w:rsidR="00137233" w:rsidRPr="00137233" w:rsidRDefault="00137233" w:rsidP="00137233">
            <w:pPr>
              <w:numPr>
                <w:ilvl w:val="0"/>
                <w:numId w:val="8"/>
              </w:num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слушать собеседника, вступать в диалог и поддерживать его,</w:t>
            </w:r>
          </w:p>
          <w:p w:rsidR="00137233" w:rsidRPr="00137233" w:rsidRDefault="00137233" w:rsidP="00137233">
            <w:pPr>
              <w:numPr>
                <w:ilvl w:val="0"/>
                <w:numId w:val="8"/>
              </w:num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использовать разные виды делового письма для решения жизненно значимых задач,</w:t>
            </w:r>
          </w:p>
          <w:p w:rsidR="00137233" w:rsidRPr="00137233" w:rsidRDefault="00137233" w:rsidP="00137233">
            <w:pPr>
              <w:numPr>
                <w:ilvl w:val="0"/>
                <w:numId w:val="8"/>
              </w:num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использовать доступные источники и средства получения информации для решения коммуникативных и познавательных задач</w:t>
            </w:r>
          </w:p>
        </w:tc>
      </w:tr>
      <w:tr w:rsidR="00137233" w:rsidRPr="00137233" w:rsidTr="00137233">
        <w:tc>
          <w:tcPr>
            <w:tcW w:w="2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Регулятивные учебные действия</w:t>
            </w:r>
          </w:p>
        </w:tc>
        <w:tc>
          <w:tcPr>
            <w:tcW w:w="59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9"/>
              </w:num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принимать и сохранять цели и задачи решения типовых учебных и практических задач, осуществлять коллективный поиск средств их осуществления;</w:t>
            </w:r>
          </w:p>
          <w:p w:rsidR="00137233" w:rsidRPr="00137233" w:rsidRDefault="00137233" w:rsidP="00137233">
            <w:pPr>
              <w:numPr>
                <w:ilvl w:val="0"/>
                <w:numId w:val="9"/>
              </w:num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w:t>
            </w:r>
          </w:p>
          <w:p w:rsidR="00137233" w:rsidRPr="00137233" w:rsidRDefault="00137233" w:rsidP="00137233">
            <w:pPr>
              <w:numPr>
                <w:ilvl w:val="0"/>
                <w:numId w:val="9"/>
              </w:num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обладать готовностью к осуществлению самоконтроля в процессе деятельности;</w:t>
            </w:r>
          </w:p>
          <w:p w:rsidR="00137233" w:rsidRPr="00137233" w:rsidRDefault="00137233" w:rsidP="00137233">
            <w:pPr>
              <w:numPr>
                <w:ilvl w:val="0"/>
                <w:numId w:val="9"/>
              </w:num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lastRenderedPageBreak/>
              <w:t>адекватно реагировать на внешний контроль и оценку, корректировать в соответствии с ней свою деятельность.</w:t>
            </w:r>
          </w:p>
        </w:tc>
      </w:tr>
      <w:tr w:rsidR="00137233" w:rsidRPr="00137233" w:rsidTr="00137233">
        <w:tc>
          <w:tcPr>
            <w:tcW w:w="2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lastRenderedPageBreak/>
              <w:t>Познавательные учебные действия</w:t>
            </w:r>
          </w:p>
        </w:tc>
        <w:tc>
          <w:tcPr>
            <w:tcW w:w="59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10"/>
              </w:num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дифференцированно воспринимать окружающий мир, его временно-пространственную организацию, 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w:t>
            </w:r>
          </w:p>
          <w:p w:rsidR="00137233" w:rsidRPr="00137233" w:rsidRDefault="00137233" w:rsidP="00137233">
            <w:pPr>
              <w:numPr>
                <w:ilvl w:val="0"/>
                <w:numId w:val="10"/>
              </w:num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 xml:space="preserve">использовать в жизни и деятельности некоторые </w:t>
            </w:r>
            <w:proofErr w:type="spellStart"/>
            <w:r w:rsidRPr="00137233">
              <w:rPr>
                <w:rFonts w:ascii="Arial" w:eastAsia="Times New Roman" w:hAnsi="Arial" w:cs="Arial"/>
                <w:color w:val="000000"/>
                <w:sz w:val="21"/>
                <w:szCs w:val="21"/>
                <w:lang w:eastAsia="ru-RU"/>
              </w:rPr>
              <w:t>межпредметные</w:t>
            </w:r>
            <w:proofErr w:type="spellEnd"/>
            <w:r w:rsidRPr="00137233">
              <w:rPr>
                <w:rFonts w:ascii="Arial" w:eastAsia="Times New Roman" w:hAnsi="Arial" w:cs="Arial"/>
                <w:color w:val="000000"/>
                <w:sz w:val="21"/>
                <w:szCs w:val="21"/>
                <w:lang w:eastAsia="ru-RU"/>
              </w:rPr>
              <w:t xml:space="preserve"> знания, отражающие несложные, доступные существенные связи и отношения между объектами и процессами.</w:t>
            </w:r>
          </w:p>
        </w:tc>
      </w:tr>
    </w:tbl>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p>
    <w:p w:rsidR="00137233" w:rsidRPr="00137233" w:rsidRDefault="00137233" w:rsidP="00137233">
      <w:pPr>
        <w:shd w:val="clear" w:color="auto" w:fill="FFFFFF"/>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br/>
      </w:r>
    </w:p>
    <w:p w:rsidR="00137233" w:rsidRPr="00137233" w:rsidRDefault="00137233" w:rsidP="00137233">
      <w:pPr>
        <w:shd w:val="clear" w:color="auto" w:fill="FFFFFF"/>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b/>
          <w:bCs/>
          <w:color w:val="000000"/>
          <w:sz w:val="21"/>
          <w:szCs w:val="21"/>
          <w:lang w:eastAsia="ru-RU"/>
        </w:rPr>
        <w:t>5. СОДЕРЖАНИЕ УЧЕБНОГО ПРЕДМЕТА</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b/>
          <w:bCs/>
          <w:color w:val="000000"/>
          <w:sz w:val="21"/>
          <w:szCs w:val="21"/>
          <w:lang w:eastAsia="ru-RU"/>
        </w:rPr>
        <w:t>Содержание курса </w:t>
      </w:r>
      <w:r w:rsidRPr="00137233">
        <w:rPr>
          <w:rFonts w:ascii="Arial" w:eastAsia="Times New Roman" w:hAnsi="Arial" w:cs="Arial"/>
          <w:color w:val="000000"/>
          <w:sz w:val="21"/>
          <w:szCs w:val="21"/>
          <w:lang w:eastAsia="ru-RU"/>
        </w:rPr>
        <w:t>состоит из следующих разделов:</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Содержание коррекционного курса "Предметно-практические действия".</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b/>
          <w:bCs/>
          <w:color w:val="000000"/>
          <w:sz w:val="21"/>
          <w:szCs w:val="21"/>
          <w:lang w:eastAsia="ru-RU"/>
        </w:rPr>
        <w:t>Действия с материалами.</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proofErr w:type="spellStart"/>
      <w:r w:rsidRPr="00137233">
        <w:rPr>
          <w:rFonts w:ascii="Arial" w:eastAsia="Times New Roman" w:hAnsi="Arial" w:cs="Arial"/>
          <w:color w:val="000000"/>
          <w:sz w:val="21"/>
          <w:szCs w:val="21"/>
          <w:lang w:eastAsia="ru-RU"/>
        </w:rPr>
        <w:t>Сминание</w:t>
      </w:r>
      <w:proofErr w:type="spellEnd"/>
      <w:r w:rsidRPr="00137233">
        <w:rPr>
          <w:rFonts w:ascii="Arial" w:eastAsia="Times New Roman" w:hAnsi="Arial" w:cs="Arial"/>
          <w:color w:val="000000"/>
          <w:sz w:val="21"/>
          <w:szCs w:val="21"/>
          <w:lang w:eastAsia="ru-RU"/>
        </w:rPr>
        <w:t xml:space="preserve"> материала (салфетки, туалетная бумага, бумажные полотенца, газета, цветная, папиросная бумага, калька) двумя руками (одной рукой, пальцами). Разрывание материала (бумагу, вату, природный материал) двумя руками, направляя руки в разные стороны (двумя руками, направляя одну руку к себе, другую руку от себя; пальцами обеих рук, направляя одну руку к себе, другую руку от себя). Размазывание материала руками (сверху вниз, слева направо, по кругу). Разминание материала (тесто, пластилин, глина, пластичная масса) двумя руками (одной рукой). Пересыпание материала (крупа, песок, земля, мелкие предметы) двумя руками, с использованием инструмента (лопатка, стаканчик). Переливание материала (вода) двумя руками (с использованием инструмента (стаканчик, ложка). Наматывание материала (бельевая веревка, шпагат, шерстяные нитки, шнур).</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b/>
          <w:bCs/>
          <w:color w:val="000000"/>
          <w:sz w:val="21"/>
          <w:szCs w:val="21"/>
          <w:lang w:eastAsia="ru-RU"/>
        </w:rPr>
        <w:t>Действия с предметами.</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Захватывание, удержание, отпускание предмета (шарики, кубики, мелкие игрушки, шишки). Встряхивание предмета, издающего звук (бутылочки с бусинками или крупой). Толкание предмета от себя (игрушка на колесиках, ящик, входная дверь). Притягивание предмета к себе (игрушка на колесиках, ящик). Вращение предмета (завинчивающиеся крышки на банках, бутылках, детали конструктора с болтами и гайками). Нажимание на предмет (юла, рычаг, кнопка, коммуникатор) всей кистью (пальцем). Сжимание предмета (звучащие игрушки из разных материалов, прищепки, губки) двумя руками (одной рукой, пальцами). Вынимание предметов из емкости. Складывание предметов в емкость. Перекладывание предметов из одной емкости в другую. Вставление предметов в отверстия (одинаковые стаканчики, мозаика). Нанизывание предметов (шары, кольца, крупные и мелкие бусины) на стержень (нить).</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p>
    <w:p w:rsidR="00137233" w:rsidRDefault="00137233" w:rsidP="00137233">
      <w:pPr>
        <w:shd w:val="clear" w:color="auto" w:fill="FFFFFF"/>
        <w:spacing w:after="150" w:line="240" w:lineRule="auto"/>
        <w:rPr>
          <w:rFonts w:ascii="Arial" w:eastAsia="Times New Roman" w:hAnsi="Arial" w:cs="Arial"/>
          <w:color w:val="000000"/>
          <w:sz w:val="21"/>
          <w:szCs w:val="21"/>
          <w:lang w:eastAsia="ru-RU"/>
        </w:rPr>
      </w:pPr>
    </w:p>
    <w:p w:rsidR="00354A1D" w:rsidRDefault="00354A1D" w:rsidP="00137233">
      <w:pPr>
        <w:shd w:val="clear" w:color="auto" w:fill="FFFFFF"/>
        <w:spacing w:after="150" w:line="240" w:lineRule="auto"/>
        <w:rPr>
          <w:rFonts w:ascii="Arial" w:eastAsia="Times New Roman" w:hAnsi="Arial" w:cs="Arial"/>
          <w:color w:val="000000"/>
          <w:sz w:val="21"/>
          <w:szCs w:val="21"/>
          <w:lang w:eastAsia="ru-RU"/>
        </w:rPr>
      </w:pPr>
    </w:p>
    <w:p w:rsidR="00354A1D" w:rsidRPr="00137233" w:rsidRDefault="00354A1D" w:rsidP="00137233">
      <w:pPr>
        <w:shd w:val="clear" w:color="auto" w:fill="FFFFFF"/>
        <w:spacing w:after="150" w:line="240" w:lineRule="auto"/>
        <w:rPr>
          <w:rFonts w:ascii="Arial" w:eastAsia="Times New Roman" w:hAnsi="Arial" w:cs="Arial"/>
          <w:color w:val="000000"/>
          <w:sz w:val="21"/>
          <w:szCs w:val="21"/>
          <w:lang w:eastAsia="ru-RU"/>
        </w:rPr>
      </w:pPr>
    </w:p>
    <w:p w:rsidR="00137233" w:rsidRPr="00137233" w:rsidRDefault="00137233" w:rsidP="00137233">
      <w:pPr>
        <w:numPr>
          <w:ilvl w:val="0"/>
          <w:numId w:val="11"/>
        </w:numPr>
        <w:shd w:val="clear" w:color="auto" w:fill="FFFFFF"/>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b/>
          <w:bCs/>
          <w:color w:val="000000"/>
          <w:sz w:val="21"/>
          <w:szCs w:val="21"/>
          <w:lang w:eastAsia="ru-RU"/>
        </w:rPr>
        <w:lastRenderedPageBreak/>
        <w:t>Календарно-тематическое планирование коррекционного курса</w:t>
      </w:r>
    </w:p>
    <w:p w:rsidR="00137233" w:rsidRPr="00137233" w:rsidRDefault="00137233" w:rsidP="00137233">
      <w:pPr>
        <w:shd w:val="clear" w:color="auto" w:fill="FFFFFF"/>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b/>
          <w:bCs/>
          <w:color w:val="000000"/>
          <w:sz w:val="21"/>
          <w:szCs w:val="21"/>
          <w:lang w:eastAsia="ru-RU"/>
        </w:rPr>
        <w:t>«Предметно-практические действия», 68 часов.</w:t>
      </w:r>
    </w:p>
    <w:p w:rsidR="00137233" w:rsidRPr="00137233" w:rsidRDefault="00137233" w:rsidP="00137233">
      <w:pPr>
        <w:shd w:val="clear" w:color="auto" w:fill="FFFFFF"/>
        <w:spacing w:after="150" w:line="240" w:lineRule="auto"/>
        <w:jc w:val="center"/>
        <w:rPr>
          <w:rFonts w:ascii="Arial" w:eastAsia="Times New Roman" w:hAnsi="Arial" w:cs="Arial"/>
          <w:color w:val="000000"/>
          <w:sz w:val="21"/>
          <w:szCs w:val="21"/>
          <w:lang w:eastAsia="ru-RU"/>
        </w:rPr>
      </w:pPr>
    </w:p>
    <w:tbl>
      <w:tblPr>
        <w:tblW w:w="9465" w:type="dxa"/>
        <w:shd w:val="clear" w:color="auto" w:fill="FFFFFF"/>
        <w:tblCellMar>
          <w:top w:w="105" w:type="dxa"/>
          <w:left w:w="105" w:type="dxa"/>
          <w:bottom w:w="105" w:type="dxa"/>
          <w:right w:w="105" w:type="dxa"/>
        </w:tblCellMar>
        <w:tblLook w:val="04A0" w:firstRow="1" w:lastRow="0" w:firstColumn="1" w:lastColumn="0" w:noHBand="0" w:noVBand="1"/>
      </w:tblPr>
      <w:tblGrid>
        <w:gridCol w:w="627"/>
        <w:gridCol w:w="3000"/>
        <w:gridCol w:w="926"/>
        <w:gridCol w:w="1104"/>
        <w:gridCol w:w="3808"/>
      </w:tblGrid>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w:t>
            </w:r>
          </w:p>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b/>
                <w:bCs/>
                <w:color w:val="000000"/>
                <w:sz w:val="21"/>
                <w:szCs w:val="21"/>
                <w:lang w:eastAsia="ru-RU"/>
              </w:rPr>
              <w:t>п/п</w:t>
            </w: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b/>
                <w:bCs/>
                <w:color w:val="000000"/>
                <w:sz w:val="21"/>
                <w:szCs w:val="21"/>
                <w:lang w:eastAsia="ru-RU"/>
              </w:rPr>
              <w:t>Раздел, тема урока</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b/>
                <w:bCs/>
                <w:color w:val="000000"/>
                <w:sz w:val="21"/>
                <w:szCs w:val="21"/>
                <w:lang w:eastAsia="ru-RU"/>
              </w:rPr>
              <w:t>Кол-во часов</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b/>
                <w:bCs/>
                <w:color w:val="000000"/>
                <w:sz w:val="21"/>
                <w:szCs w:val="21"/>
                <w:lang w:eastAsia="ru-RU"/>
              </w:rPr>
              <w:t>Дата</w:t>
            </w: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b/>
                <w:bCs/>
                <w:color w:val="000000"/>
                <w:sz w:val="21"/>
                <w:szCs w:val="21"/>
                <w:lang w:eastAsia="ru-RU"/>
              </w:rPr>
              <w:t>Виды деятельности обучающихся</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12"/>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Представление о пальчиковых играх и упражнениях. Упражнения с массажными шариками и пружинками, прищепками.</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выполнение инструкции, выполнение упражнений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13"/>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Упражнения с массажными шариками и</w:t>
            </w:r>
          </w:p>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пружинками. Закрепление названий пальцев.</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выполнение инструкции, выполнение упражнений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14"/>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Различение предметов по форме, цвету, величине</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Беседа,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15"/>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Дидактическая игра «Лото».</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16"/>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Дидактическая игра «Разложи в ряд».</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17"/>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Дидактическая игра «Что лишнее».  </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18"/>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Работа с палочками. Складывание фигур и узоров по образцу. Дидактическая игра «Что лишнее».  </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19"/>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Складывание разрезных картинок из 2-6 частей. Игрушки. Одежда.</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20"/>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 xml:space="preserve">Складывание простых крупных </w:t>
            </w:r>
            <w:proofErr w:type="spellStart"/>
            <w:r w:rsidRPr="00137233">
              <w:rPr>
                <w:rFonts w:ascii="Arial" w:eastAsia="Times New Roman" w:hAnsi="Arial" w:cs="Arial"/>
                <w:color w:val="000000"/>
                <w:sz w:val="21"/>
                <w:szCs w:val="21"/>
                <w:lang w:eastAsia="ru-RU"/>
              </w:rPr>
              <w:t>пазлов</w:t>
            </w:r>
            <w:proofErr w:type="spellEnd"/>
            <w:r w:rsidRPr="00137233">
              <w:rPr>
                <w:rFonts w:ascii="Arial" w:eastAsia="Times New Roman" w:hAnsi="Arial" w:cs="Arial"/>
                <w:color w:val="000000"/>
                <w:sz w:val="21"/>
                <w:szCs w:val="21"/>
                <w:lang w:eastAsia="ru-RU"/>
              </w:rPr>
              <w:t xml:space="preserve"> с опорой на образец. </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21"/>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Выкладывание «чередующихся рядов» из деталей двух цветов. </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22"/>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Выкладывание из мозаики «чередующихся рядов» (красный-  2 синих - красный).</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23"/>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Выкладывание «чередующихся рядов» из деталей трех цветов.  </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24"/>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Цвет пластилина, свойства теста и пластилина.</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25"/>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Работа с пластилином. Лепка посуды из одного куска пластилина (тарелка, миска, блюдце).</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26"/>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Лепка изученных букв по образцу.</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27"/>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Работа с бумагой. Свойства. Приёмы работы.</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28"/>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Выбор геометрических фигур (круг).</w:t>
            </w:r>
          </w:p>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Аппликация «Бусы».</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29"/>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Выбор геометрических фигур (треугольник).</w:t>
            </w:r>
          </w:p>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Аппликация «Елочка».</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30"/>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Выбор геометрических фигур (треугольник, квадрат). Аппликация «Домик».</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31"/>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Воспроизведение по подражанию действий с</w:t>
            </w:r>
          </w:p>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предметами. Упражнения с флажком.</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выполнение инструкции, выполнение упражнений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32"/>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Складывание разрезных картинок из 2-6 частей.</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Беседа,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33"/>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Дидактическая игра «Исключи лишнее».</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34"/>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Дидактическая игра «Картинное лото».</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35"/>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Дидактическая игра «Заплатки».</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36"/>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Дидактическая игра «Логические цепочки».</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37"/>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Складывание букв из счетных палочек.  </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38"/>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Конструирование из геометрических фигур.</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39"/>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Складывание фигур из счетных палочек</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40"/>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Выкладывание «чередующихся рядов» трех цветов.</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41"/>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Выкладывание узоров по показу и по образцу.</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42"/>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roofErr w:type="spellStart"/>
            <w:r w:rsidRPr="00137233">
              <w:rPr>
                <w:rFonts w:ascii="Arial" w:eastAsia="Times New Roman" w:hAnsi="Arial" w:cs="Arial"/>
                <w:color w:val="000000"/>
                <w:sz w:val="21"/>
                <w:szCs w:val="21"/>
                <w:lang w:eastAsia="ru-RU"/>
              </w:rPr>
              <w:t>Отщипывание</w:t>
            </w:r>
            <w:proofErr w:type="spellEnd"/>
            <w:r w:rsidRPr="00137233">
              <w:rPr>
                <w:rFonts w:ascii="Arial" w:eastAsia="Times New Roman" w:hAnsi="Arial" w:cs="Arial"/>
                <w:color w:val="000000"/>
                <w:sz w:val="21"/>
                <w:szCs w:val="21"/>
                <w:lang w:eastAsia="ru-RU"/>
              </w:rPr>
              <w:t xml:space="preserve"> небольших кусочков от основного куска пластилина, раскатывание шариков различного размера.</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43"/>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Приёмы работы с пластилином: вытягивание одного конца столбика. «Морковь», «Свекла», «Репка».</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44"/>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Лепка изученных букв.</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45"/>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Складывание прямоугольных полосок бумаги вдвое. Составление из них с помощью педагога «Книжечек».</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46"/>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Составление предметных изображений. Предметная аппликация из готовых форм; «Солнышко лучистое», «Румяный колобок»</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47"/>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Составление предметных изображений. Предметная аппликация из готовых форм; «Пушистая елочка», «Мой кораблик»</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48"/>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Составление предметных изображений. Предметная аппликация из готовых форм; «Воздушные шарики».</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49"/>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Знакомство с тканью. Пришивание пуговиц учителем.</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наблюдение, выполнение инструкции</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50"/>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Применение ниток. Свойства ниток: толщина, цвет, прочность. Разрывание тонких непрочных ниток.</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наблюдение,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51"/>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Наматывание ниток на картонку, катушку из дерева, из пластмассы.</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наблюдение,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52"/>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Практическое задание. Человек из ниток</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Беседа, наблюдение,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53"/>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Узнавание, нахождение, показ и отбор парных предметов</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наблюдение, выполнение инструкции</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54"/>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Выполнение совместного и по подражанию действий с предметами: катание шариков в определенном направлении; складывание шариков в емкости; перекладывание шариков из одной емкости в другую</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наблюдение, выполнение инструкции</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55"/>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Действия с предметами разного цвета, формы, величины. Узнавание предметов и различение их: по цвету (красный, синий, желтый) (шар, куб) (большой маленький).</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наблюдение, выполнение инструкции</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56"/>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Дидактическая игра «Противоположности».</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наблюдение, выполнение инструкции</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57"/>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Дидактическая игра «Собери по образцу».</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наблюдение, выполнение инструкции</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58"/>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Дидактическая игра «Найди отличия».</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наблюдение, выполнение инструкции</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59"/>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Дидактическая игра «Сортировка по категориям».</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наблюдение, выполнение инструкции</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60"/>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Постройка и обыгрывание с помощью педагога из наборов строительных материалов: дома из кубиков и призмы; ворот из кубиков и призмы; забор из кубиков и кирпичиков.</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наблюдение, выполнение инструкции</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61"/>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Складывание из счетных палочек (совместно с учителем, по подражанию и по образцу): ворота, дорожки, тропинки, окно, домики, конура, грибок, качели, стульчик</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наблюдение, выполнение инструкции</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62"/>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 xml:space="preserve">Складывание разрезных картинок из 2-4 частей разрезанных по вертикали и горизонтали с предварительным </w:t>
            </w:r>
            <w:r w:rsidRPr="00137233">
              <w:rPr>
                <w:rFonts w:ascii="Arial" w:eastAsia="Times New Roman" w:hAnsi="Arial" w:cs="Arial"/>
                <w:color w:val="000000"/>
                <w:sz w:val="21"/>
                <w:szCs w:val="21"/>
                <w:lang w:eastAsia="ru-RU"/>
              </w:rPr>
              <w:lastRenderedPageBreak/>
              <w:t>рассматриванием целого изображения.</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lastRenderedPageBreak/>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наблюдение, выполнение инструкции</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63"/>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По подражанию выкладывание трех рядов параллельно из мозаики трех цветов.</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наблюдение,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64"/>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Выкладывание узоров с соблюдением цвета: домики и флажки (один ряд из белой мозаики – домики, над домиками флажки - второй ряд из красной мозаики).</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наблюдение,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65"/>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Выкладывание узоров по показу и по образцу.</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наблюдение,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66"/>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Матрешка.</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наблюдение, выполнение инструкции</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67"/>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Лепка фруктов и овощей.</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наблюдение, выполнение инструкции</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68"/>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Лепка цифр.</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наблюдение, выполнение инструкции</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69"/>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Лепка изученных букв по образцу.</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наблюдение, выполнение инструкции</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70"/>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Изготовление шариков из тонкой (газетной) бумаги, фольги, выполнение с ними игровых действий. Обертывание тонкой цветной бумагой, фольгой небольших предметов шаровидной и цилиндрической формы; конфеты в обертке</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71"/>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Выбор геометрических фигур (треугольник, квадрат, круг). Аппликация «Цветок».</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72"/>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Подвижная аппликация из готовых деталей «Мои игрушки»</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73"/>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Дидактическая игра «Картинное лото».  </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74"/>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Дидактическая игра «Волшебный мешочек».</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75"/>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Дидактическая игра «Разложи в ряд».</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76"/>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Дидактическая игра «Логические цепочки».</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77"/>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Сматывание ниток в клубок.</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78"/>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Нанизывание крупных и мелких бусинок на нить</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137233" w:rsidRPr="00137233" w:rsidTr="00137233">
        <w:tc>
          <w:tcPr>
            <w:tcW w:w="5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numPr>
                <w:ilvl w:val="0"/>
                <w:numId w:val="79"/>
              </w:numPr>
              <w:spacing w:beforeAutospacing="1" w:after="0" w:afterAutospacing="1" w:line="240" w:lineRule="auto"/>
              <w:rPr>
                <w:rFonts w:ascii="Arial" w:eastAsia="Times New Roman" w:hAnsi="Arial" w:cs="Arial"/>
                <w:color w:val="767676"/>
                <w:lang w:eastAsia="ru-RU"/>
              </w:rPr>
            </w:pP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Практическое задание. «Браслет для мамы»</w:t>
            </w:r>
          </w:p>
        </w:tc>
        <w:tc>
          <w:tcPr>
            <w:tcW w:w="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p>
        </w:tc>
        <w:tc>
          <w:tcPr>
            <w:tcW w:w="3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bl>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p>
    <w:p w:rsidR="00137233" w:rsidRDefault="00137233" w:rsidP="00137233">
      <w:pPr>
        <w:shd w:val="clear" w:color="auto" w:fill="FFFFFF"/>
        <w:spacing w:after="150" w:line="240" w:lineRule="auto"/>
        <w:rPr>
          <w:rFonts w:ascii="Arial" w:eastAsia="Times New Roman" w:hAnsi="Arial" w:cs="Arial"/>
          <w:color w:val="000000"/>
          <w:sz w:val="21"/>
          <w:szCs w:val="21"/>
          <w:lang w:eastAsia="ru-RU"/>
        </w:rPr>
      </w:pPr>
    </w:p>
    <w:p w:rsidR="00354A1D" w:rsidRDefault="00354A1D" w:rsidP="00137233">
      <w:pPr>
        <w:shd w:val="clear" w:color="auto" w:fill="FFFFFF"/>
        <w:spacing w:after="150" w:line="240" w:lineRule="auto"/>
        <w:rPr>
          <w:rFonts w:ascii="Arial" w:eastAsia="Times New Roman" w:hAnsi="Arial" w:cs="Arial"/>
          <w:color w:val="000000"/>
          <w:sz w:val="21"/>
          <w:szCs w:val="21"/>
          <w:lang w:eastAsia="ru-RU"/>
        </w:rPr>
      </w:pPr>
    </w:p>
    <w:p w:rsidR="00354A1D" w:rsidRDefault="00354A1D" w:rsidP="00137233">
      <w:pPr>
        <w:shd w:val="clear" w:color="auto" w:fill="FFFFFF"/>
        <w:spacing w:after="150" w:line="240" w:lineRule="auto"/>
        <w:rPr>
          <w:rFonts w:ascii="Arial" w:eastAsia="Times New Roman" w:hAnsi="Arial" w:cs="Arial"/>
          <w:color w:val="000000"/>
          <w:sz w:val="21"/>
          <w:szCs w:val="21"/>
          <w:lang w:eastAsia="ru-RU"/>
        </w:rPr>
      </w:pPr>
    </w:p>
    <w:p w:rsidR="00354A1D" w:rsidRDefault="00354A1D" w:rsidP="00137233">
      <w:pPr>
        <w:shd w:val="clear" w:color="auto" w:fill="FFFFFF"/>
        <w:spacing w:after="150" w:line="240" w:lineRule="auto"/>
        <w:rPr>
          <w:rFonts w:ascii="Arial" w:eastAsia="Times New Roman" w:hAnsi="Arial" w:cs="Arial"/>
          <w:color w:val="000000"/>
          <w:sz w:val="21"/>
          <w:szCs w:val="21"/>
          <w:lang w:eastAsia="ru-RU"/>
        </w:rPr>
      </w:pPr>
    </w:p>
    <w:p w:rsidR="00354A1D" w:rsidRDefault="00354A1D" w:rsidP="00137233">
      <w:pPr>
        <w:shd w:val="clear" w:color="auto" w:fill="FFFFFF"/>
        <w:spacing w:after="150" w:line="240" w:lineRule="auto"/>
        <w:rPr>
          <w:rFonts w:ascii="Arial" w:eastAsia="Times New Roman" w:hAnsi="Arial" w:cs="Arial"/>
          <w:color w:val="000000"/>
          <w:sz w:val="21"/>
          <w:szCs w:val="21"/>
          <w:lang w:eastAsia="ru-RU"/>
        </w:rPr>
      </w:pPr>
    </w:p>
    <w:p w:rsidR="00354A1D" w:rsidRDefault="00354A1D" w:rsidP="00137233">
      <w:pPr>
        <w:shd w:val="clear" w:color="auto" w:fill="FFFFFF"/>
        <w:spacing w:after="150" w:line="240" w:lineRule="auto"/>
        <w:rPr>
          <w:rFonts w:ascii="Arial" w:eastAsia="Times New Roman" w:hAnsi="Arial" w:cs="Arial"/>
          <w:color w:val="000000"/>
          <w:sz w:val="21"/>
          <w:szCs w:val="21"/>
          <w:lang w:eastAsia="ru-RU"/>
        </w:rPr>
      </w:pPr>
    </w:p>
    <w:p w:rsidR="00354A1D" w:rsidRDefault="00354A1D" w:rsidP="00137233">
      <w:pPr>
        <w:shd w:val="clear" w:color="auto" w:fill="FFFFFF"/>
        <w:spacing w:after="150" w:line="240" w:lineRule="auto"/>
        <w:rPr>
          <w:rFonts w:ascii="Arial" w:eastAsia="Times New Roman" w:hAnsi="Arial" w:cs="Arial"/>
          <w:color w:val="000000"/>
          <w:sz w:val="21"/>
          <w:szCs w:val="21"/>
          <w:lang w:eastAsia="ru-RU"/>
        </w:rPr>
      </w:pPr>
    </w:p>
    <w:p w:rsidR="00354A1D" w:rsidRDefault="00354A1D" w:rsidP="00137233">
      <w:pPr>
        <w:shd w:val="clear" w:color="auto" w:fill="FFFFFF"/>
        <w:spacing w:after="150" w:line="240" w:lineRule="auto"/>
        <w:rPr>
          <w:rFonts w:ascii="Arial" w:eastAsia="Times New Roman" w:hAnsi="Arial" w:cs="Arial"/>
          <w:color w:val="000000"/>
          <w:sz w:val="21"/>
          <w:szCs w:val="21"/>
          <w:lang w:eastAsia="ru-RU"/>
        </w:rPr>
      </w:pPr>
    </w:p>
    <w:p w:rsidR="00354A1D" w:rsidRDefault="00354A1D" w:rsidP="00137233">
      <w:pPr>
        <w:shd w:val="clear" w:color="auto" w:fill="FFFFFF"/>
        <w:spacing w:after="150" w:line="240" w:lineRule="auto"/>
        <w:rPr>
          <w:rFonts w:ascii="Arial" w:eastAsia="Times New Roman" w:hAnsi="Arial" w:cs="Arial"/>
          <w:color w:val="000000"/>
          <w:sz w:val="21"/>
          <w:szCs w:val="21"/>
          <w:lang w:eastAsia="ru-RU"/>
        </w:rPr>
      </w:pPr>
    </w:p>
    <w:p w:rsidR="00354A1D" w:rsidRDefault="00354A1D" w:rsidP="00137233">
      <w:pPr>
        <w:shd w:val="clear" w:color="auto" w:fill="FFFFFF"/>
        <w:spacing w:after="150" w:line="240" w:lineRule="auto"/>
        <w:rPr>
          <w:rFonts w:ascii="Arial" w:eastAsia="Times New Roman" w:hAnsi="Arial" w:cs="Arial"/>
          <w:color w:val="000000"/>
          <w:sz w:val="21"/>
          <w:szCs w:val="21"/>
          <w:lang w:eastAsia="ru-RU"/>
        </w:rPr>
      </w:pPr>
    </w:p>
    <w:p w:rsidR="00354A1D" w:rsidRDefault="00354A1D" w:rsidP="00137233">
      <w:pPr>
        <w:shd w:val="clear" w:color="auto" w:fill="FFFFFF"/>
        <w:spacing w:after="150" w:line="240" w:lineRule="auto"/>
        <w:rPr>
          <w:rFonts w:ascii="Arial" w:eastAsia="Times New Roman" w:hAnsi="Arial" w:cs="Arial"/>
          <w:color w:val="000000"/>
          <w:sz w:val="21"/>
          <w:szCs w:val="21"/>
          <w:lang w:eastAsia="ru-RU"/>
        </w:rPr>
      </w:pPr>
    </w:p>
    <w:p w:rsidR="00354A1D" w:rsidRDefault="00354A1D" w:rsidP="00137233">
      <w:pPr>
        <w:shd w:val="clear" w:color="auto" w:fill="FFFFFF"/>
        <w:spacing w:after="150" w:line="240" w:lineRule="auto"/>
        <w:rPr>
          <w:rFonts w:ascii="Arial" w:eastAsia="Times New Roman" w:hAnsi="Arial" w:cs="Arial"/>
          <w:color w:val="000000"/>
          <w:sz w:val="21"/>
          <w:szCs w:val="21"/>
          <w:lang w:eastAsia="ru-RU"/>
        </w:rPr>
      </w:pPr>
    </w:p>
    <w:p w:rsidR="00354A1D" w:rsidRDefault="00354A1D" w:rsidP="00137233">
      <w:pPr>
        <w:shd w:val="clear" w:color="auto" w:fill="FFFFFF"/>
        <w:spacing w:after="150" w:line="240" w:lineRule="auto"/>
        <w:rPr>
          <w:rFonts w:ascii="Arial" w:eastAsia="Times New Roman" w:hAnsi="Arial" w:cs="Arial"/>
          <w:color w:val="000000"/>
          <w:sz w:val="21"/>
          <w:szCs w:val="21"/>
          <w:lang w:eastAsia="ru-RU"/>
        </w:rPr>
      </w:pPr>
    </w:p>
    <w:p w:rsidR="00354A1D" w:rsidRDefault="00354A1D" w:rsidP="00137233">
      <w:pPr>
        <w:shd w:val="clear" w:color="auto" w:fill="FFFFFF"/>
        <w:spacing w:after="150" w:line="240" w:lineRule="auto"/>
        <w:rPr>
          <w:rFonts w:ascii="Arial" w:eastAsia="Times New Roman" w:hAnsi="Arial" w:cs="Arial"/>
          <w:color w:val="000000"/>
          <w:sz w:val="21"/>
          <w:szCs w:val="21"/>
          <w:lang w:eastAsia="ru-RU"/>
        </w:rPr>
      </w:pPr>
    </w:p>
    <w:p w:rsidR="00354A1D" w:rsidRDefault="00354A1D" w:rsidP="00137233">
      <w:pPr>
        <w:shd w:val="clear" w:color="auto" w:fill="FFFFFF"/>
        <w:spacing w:after="150" w:line="240" w:lineRule="auto"/>
        <w:rPr>
          <w:rFonts w:ascii="Arial" w:eastAsia="Times New Roman" w:hAnsi="Arial" w:cs="Arial"/>
          <w:color w:val="000000"/>
          <w:sz w:val="21"/>
          <w:szCs w:val="21"/>
          <w:lang w:eastAsia="ru-RU"/>
        </w:rPr>
      </w:pPr>
    </w:p>
    <w:p w:rsidR="00354A1D" w:rsidRDefault="00354A1D" w:rsidP="00137233">
      <w:pPr>
        <w:shd w:val="clear" w:color="auto" w:fill="FFFFFF"/>
        <w:spacing w:after="150" w:line="240" w:lineRule="auto"/>
        <w:rPr>
          <w:rFonts w:ascii="Arial" w:eastAsia="Times New Roman" w:hAnsi="Arial" w:cs="Arial"/>
          <w:color w:val="000000"/>
          <w:sz w:val="21"/>
          <w:szCs w:val="21"/>
          <w:lang w:eastAsia="ru-RU"/>
        </w:rPr>
      </w:pPr>
    </w:p>
    <w:p w:rsidR="00354A1D" w:rsidRDefault="00354A1D" w:rsidP="00137233">
      <w:pPr>
        <w:shd w:val="clear" w:color="auto" w:fill="FFFFFF"/>
        <w:spacing w:after="150" w:line="240" w:lineRule="auto"/>
        <w:rPr>
          <w:rFonts w:ascii="Arial" w:eastAsia="Times New Roman" w:hAnsi="Arial" w:cs="Arial"/>
          <w:color w:val="000000"/>
          <w:sz w:val="21"/>
          <w:szCs w:val="21"/>
          <w:lang w:eastAsia="ru-RU"/>
        </w:rPr>
      </w:pPr>
    </w:p>
    <w:p w:rsidR="00354A1D" w:rsidRDefault="00354A1D" w:rsidP="00137233">
      <w:pPr>
        <w:shd w:val="clear" w:color="auto" w:fill="FFFFFF"/>
        <w:spacing w:after="150" w:line="240" w:lineRule="auto"/>
        <w:rPr>
          <w:rFonts w:ascii="Arial" w:eastAsia="Times New Roman" w:hAnsi="Arial" w:cs="Arial"/>
          <w:color w:val="000000"/>
          <w:sz w:val="21"/>
          <w:szCs w:val="21"/>
          <w:lang w:eastAsia="ru-RU"/>
        </w:rPr>
      </w:pPr>
    </w:p>
    <w:p w:rsidR="00354A1D" w:rsidRDefault="00354A1D" w:rsidP="00137233">
      <w:pPr>
        <w:shd w:val="clear" w:color="auto" w:fill="FFFFFF"/>
        <w:spacing w:after="150" w:line="240" w:lineRule="auto"/>
        <w:rPr>
          <w:rFonts w:ascii="Arial" w:eastAsia="Times New Roman" w:hAnsi="Arial" w:cs="Arial"/>
          <w:color w:val="000000"/>
          <w:sz w:val="21"/>
          <w:szCs w:val="21"/>
          <w:lang w:eastAsia="ru-RU"/>
        </w:rPr>
      </w:pPr>
    </w:p>
    <w:p w:rsidR="00354A1D" w:rsidRDefault="00354A1D" w:rsidP="00137233">
      <w:pPr>
        <w:shd w:val="clear" w:color="auto" w:fill="FFFFFF"/>
        <w:spacing w:after="150" w:line="240" w:lineRule="auto"/>
        <w:rPr>
          <w:rFonts w:ascii="Arial" w:eastAsia="Times New Roman" w:hAnsi="Arial" w:cs="Arial"/>
          <w:color w:val="000000"/>
          <w:sz w:val="21"/>
          <w:szCs w:val="21"/>
          <w:lang w:eastAsia="ru-RU"/>
        </w:rPr>
      </w:pPr>
    </w:p>
    <w:p w:rsidR="00354A1D" w:rsidRDefault="00354A1D" w:rsidP="00137233">
      <w:pPr>
        <w:shd w:val="clear" w:color="auto" w:fill="FFFFFF"/>
        <w:spacing w:after="150" w:line="240" w:lineRule="auto"/>
        <w:rPr>
          <w:rFonts w:ascii="Arial" w:eastAsia="Times New Roman" w:hAnsi="Arial" w:cs="Arial"/>
          <w:color w:val="000000"/>
          <w:sz w:val="21"/>
          <w:szCs w:val="21"/>
          <w:lang w:eastAsia="ru-RU"/>
        </w:rPr>
      </w:pPr>
    </w:p>
    <w:p w:rsidR="00354A1D" w:rsidRDefault="00354A1D" w:rsidP="00137233">
      <w:pPr>
        <w:shd w:val="clear" w:color="auto" w:fill="FFFFFF"/>
        <w:spacing w:after="150" w:line="240" w:lineRule="auto"/>
        <w:rPr>
          <w:rFonts w:ascii="Arial" w:eastAsia="Times New Roman" w:hAnsi="Arial" w:cs="Arial"/>
          <w:color w:val="000000"/>
          <w:sz w:val="21"/>
          <w:szCs w:val="21"/>
          <w:lang w:eastAsia="ru-RU"/>
        </w:rPr>
      </w:pPr>
    </w:p>
    <w:p w:rsidR="00354A1D" w:rsidRPr="00137233" w:rsidRDefault="00354A1D" w:rsidP="00137233">
      <w:pPr>
        <w:shd w:val="clear" w:color="auto" w:fill="FFFFFF"/>
        <w:spacing w:after="150" w:line="240" w:lineRule="auto"/>
        <w:rPr>
          <w:rFonts w:ascii="Arial" w:eastAsia="Times New Roman" w:hAnsi="Arial" w:cs="Arial"/>
          <w:color w:val="000000"/>
          <w:sz w:val="21"/>
          <w:szCs w:val="21"/>
          <w:lang w:eastAsia="ru-RU"/>
        </w:rPr>
      </w:pPr>
    </w:p>
    <w:p w:rsidR="00137233" w:rsidRPr="00137233" w:rsidRDefault="00137233" w:rsidP="00137233">
      <w:pPr>
        <w:numPr>
          <w:ilvl w:val="0"/>
          <w:numId w:val="80"/>
        </w:num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b/>
          <w:bCs/>
          <w:color w:val="000000"/>
          <w:sz w:val="21"/>
          <w:szCs w:val="21"/>
          <w:lang w:eastAsia="ru-RU"/>
        </w:rPr>
        <w:lastRenderedPageBreak/>
        <w:t>ОПИСАНИЕ МАТЕРИАЛЬНО-ТЕХНИЧЕСКОГО ОБЕСПЕЧЕНИЯ ОБРАЗОВАТЕЛЬНОЙ ДЕЯТЕЛЬНОСТИ</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Материально-техническое оснащение коррекционного курса «Предметно-практические действия» предусматривает:</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 предметы   для   нанизывания   на   стержень, шнур, нить (кольца, шары, бусины, пирамидки);</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 звучащие   предметы   для   встряхивания;</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 предметы   для   сжимания (мячи   различной̆   фактуры, разного   диаметра);</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 вставления (стаканчики одинаковой̆ величины);</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 различные   по форме, величине, цвету   наборы   материала (пуговицы, ракушки, шишки, засушенные листья);</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 наборы   предметов для занятий (типа «</w:t>
      </w:r>
      <w:proofErr w:type="spellStart"/>
      <w:r w:rsidRPr="00137233">
        <w:rPr>
          <w:rFonts w:ascii="Arial" w:eastAsia="Times New Roman" w:hAnsi="Arial" w:cs="Arial"/>
          <w:color w:val="000000"/>
          <w:sz w:val="21"/>
          <w:szCs w:val="21"/>
          <w:lang w:eastAsia="ru-RU"/>
        </w:rPr>
        <w:t>Нумикон</w:t>
      </w:r>
      <w:proofErr w:type="spellEnd"/>
      <w:r w:rsidRPr="00137233">
        <w:rPr>
          <w:rFonts w:ascii="Arial" w:eastAsia="Times New Roman" w:hAnsi="Arial" w:cs="Arial"/>
          <w:color w:val="000000"/>
          <w:sz w:val="21"/>
          <w:szCs w:val="21"/>
          <w:lang w:eastAsia="ru-RU"/>
        </w:rPr>
        <w:t>», </w:t>
      </w:r>
      <w:proofErr w:type="spellStart"/>
      <w:r w:rsidRPr="00137233">
        <w:rPr>
          <w:rFonts w:ascii="Arial" w:eastAsia="Times New Roman" w:hAnsi="Arial" w:cs="Arial"/>
          <w:color w:val="000000"/>
          <w:sz w:val="21"/>
          <w:szCs w:val="21"/>
          <w:lang w:eastAsia="ru-RU"/>
        </w:rPr>
        <w:t>Монтессори</w:t>
      </w:r>
      <w:proofErr w:type="spellEnd"/>
      <w:r w:rsidRPr="00137233">
        <w:rPr>
          <w:rFonts w:ascii="Arial" w:eastAsia="Times New Roman" w:hAnsi="Arial" w:cs="Arial"/>
          <w:color w:val="000000"/>
          <w:sz w:val="21"/>
          <w:szCs w:val="21"/>
          <w:lang w:eastAsia="ru-RU"/>
        </w:rPr>
        <w:t>-материал и др.); </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 xml:space="preserve">- </w:t>
      </w:r>
      <w:proofErr w:type="spellStart"/>
      <w:r w:rsidRPr="00137233">
        <w:rPr>
          <w:rFonts w:ascii="Arial" w:eastAsia="Times New Roman" w:hAnsi="Arial" w:cs="Arial"/>
          <w:color w:val="000000"/>
          <w:sz w:val="21"/>
          <w:szCs w:val="21"/>
          <w:lang w:eastAsia="ru-RU"/>
        </w:rPr>
        <w:t>пазлы</w:t>
      </w:r>
      <w:proofErr w:type="spellEnd"/>
      <w:r w:rsidRPr="00137233">
        <w:rPr>
          <w:rFonts w:ascii="Arial" w:eastAsia="Times New Roman" w:hAnsi="Arial" w:cs="Arial"/>
          <w:color w:val="000000"/>
          <w:sz w:val="21"/>
          <w:szCs w:val="21"/>
          <w:lang w:eastAsia="ru-RU"/>
        </w:rPr>
        <w:t>, (из   2-х, 3-х, 4-х частей̆ (до   10);</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 мозаики;</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 пиктограммы   с   изображениями   занятий, моментов и др. событий;</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 волшебные мешочки (наполняемость по мере изучения новой темы);</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 лото ассоциации;</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 деревянные конструкторы;</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 шнуровка: обувь, животные, природа;</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 счетные палочки, образцы для выкладывания счетных палочек;</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 обводка по точкам;</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 разборные деревянные машинки, деревянные ворота, нарисованная дорога, игрушечные самолеты;</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 xml:space="preserve">- мягкие </w:t>
      </w:r>
      <w:proofErr w:type="spellStart"/>
      <w:r w:rsidRPr="00137233">
        <w:rPr>
          <w:rFonts w:ascii="Arial" w:eastAsia="Times New Roman" w:hAnsi="Arial" w:cs="Arial"/>
          <w:color w:val="000000"/>
          <w:sz w:val="21"/>
          <w:szCs w:val="21"/>
          <w:lang w:eastAsia="ru-RU"/>
        </w:rPr>
        <w:t>пазлы</w:t>
      </w:r>
      <w:proofErr w:type="spellEnd"/>
      <w:r w:rsidRPr="00137233">
        <w:rPr>
          <w:rFonts w:ascii="Arial" w:eastAsia="Times New Roman" w:hAnsi="Arial" w:cs="Arial"/>
          <w:color w:val="000000"/>
          <w:sz w:val="21"/>
          <w:szCs w:val="21"/>
          <w:lang w:eastAsia="ru-RU"/>
        </w:rPr>
        <w:t xml:space="preserve"> вкладыши (домики, животные, геометрические фигуры);</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 мягкая основа для мозаики:</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 прищепки, основы для прищепок;</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 деревянный ящик с песком, образцы рисунков для песка;</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 нарисованная настенная наглядность 1.5*2.00 м. (деревья большие и маленькие, одно-много, домики, печки и т.д.)</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Вспомогательными средствами невербальной (неречевой) коммуникации являются:</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 специально подобранные предметы;</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 презентации к урокам, развивающие видео занятия;</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 графические / печатные изображения (тематические наборы фотографий, рисунков, а также составленные из них индивидуальные коммуникативные альбомы).</w:t>
      </w: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Дополнительные вспомогательные ресурсы для уроков предметно-практической деятельности: интернет ресурсы, музыкальные пальчиковые гимнастики, музыкальные видео, физкультурные минутки.</w:t>
      </w:r>
    </w:p>
    <w:p w:rsidR="00137233" w:rsidRPr="00137233" w:rsidRDefault="00137233" w:rsidP="00137233">
      <w:pPr>
        <w:shd w:val="clear" w:color="auto" w:fill="FFFFFF"/>
        <w:spacing w:after="150" w:line="240" w:lineRule="auto"/>
        <w:jc w:val="center"/>
        <w:rPr>
          <w:rFonts w:ascii="Arial" w:eastAsia="Times New Roman" w:hAnsi="Arial" w:cs="Arial"/>
          <w:color w:val="000000"/>
          <w:sz w:val="21"/>
          <w:szCs w:val="21"/>
          <w:lang w:eastAsia="ru-RU"/>
        </w:rPr>
      </w:pPr>
    </w:p>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b/>
          <w:bCs/>
          <w:color w:val="000000"/>
          <w:sz w:val="21"/>
          <w:szCs w:val="21"/>
          <w:lang w:eastAsia="ru-RU"/>
        </w:rPr>
        <w:t>Оборудование класса, ТСО</w:t>
      </w:r>
    </w:p>
    <w:tbl>
      <w:tblPr>
        <w:tblW w:w="9465" w:type="dxa"/>
        <w:shd w:val="clear" w:color="auto" w:fill="FFFFFF"/>
        <w:tblCellMar>
          <w:top w:w="105" w:type="dxa"/>
          <w:left w:w="105" w:type="dxa"/>
          <w:bottom w:w="105" w:type="dxa"/>
          <w:right w:w="105" w:type="dxa"/>
        </w:tblCellMar>
        <w:tblLook w:val="04A0" w:firstRow="1" w:lastRow="0" w:firstColumn="1" w:lastColumn="0" w:noHBand="0" w:noVBand="1"/>
      </w:tblPr>
      <w:tblGrid>
        <w:gridCol w:w="564"/>
        <w:gridCol w:w="5644"/>
        <w:gridCol w:w="3257"/>
      </w:tblGrid>
      <w:tr w:rsidR="00137233" w:rsidRPr="00137233" w:rsidTr="0013723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lastRenderedPageBreak/>
              <w:t>№</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b/>
                <w:bCs/>
                <w:color w:val="000000"/>
                <w:sz w:val="21"/>
                <w:szCs w:val="21"/>
                <w:lang w:eastAsia="ru-RU"/>
              </w:rPr>
              <w:t>Наименование</w:t>
            </w:r>
          </w:p>
        </w:tc>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b/>
                <w:bCs/>
                <w:color w:val="000000"/>
                <w:sz w:val="21"/>
                <w:szCs w:val="21"/>
                <w:lang w:eastAsia="ru-RU"/>
              </w:rPr>
              <w:t>Кол-во</w:t>
            </w:r>
          </w:p>
        </w:tc>
      </w:tr>
      <w:tr w:rsidR="00137233" w:rsidRPr="00137233" w:rsidTr="0013723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Доска школьная</w:t>
            </w:r>
          </w:p>
        </w:tc>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r>
      <w:tr w:rsidR="00137233" w:rsidRPr="00137233" w:rsidTr="0013723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3</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 xml:space="preserve">Стол </w:t>
            </w:r>
            <w:proofErr w:type="spellStart"/>
            <w:r w:rsidRPr="00137233">
              <w:rPr>
                <w:rFonts w:ascii="Arial" w:eastAsia="Times New Roman" w:hAnsi="Arial" w:cs="Arial"/>
                <w:color w:val="000000"/>
                <w:sz w:val="21"/>
                <w:szCs w:val="21"/>
                <w:lang w:eastAsia="ru-RU"/>
              </w:rPr>
              <w:t>однотумбовый</w:t>
            </w:r>
            <w:proofErr w:type="spellEnd"/>
          </w:p>
        </w:tc>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r>
      <w:tr w:rsidR="00137233" w:rsidRPr="00137233" w:rsidTr="0013723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4</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Стул</w:t>
            </w:r>
          </w:p>
        </w:tc>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4</w:t>
            </w:r>
          </w:p>
        </w:tc>
      </w:tr>
      <w:tr w:rsidR="00137233" w:rsidRPr="00137233" w:rsidTr="0013723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5</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Стол ученический</w:t>
            </w:r>
          </w:p>
        </w:tc>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10</w:t>
            </w:r>
          </w:p>
        </w:tc>
      </w:tr>
      <w:tr w:rsidR="00137233" w:rsidRPr="00137233" w:rsidTr="0013723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6</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Стул ученический</w:t>
            </w:r>
          </w:p>
        </w:tc>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9</w:t>
            </w:r>
          </w:p>
        </w:tc>
      </w:tr>
      <w:tr w:rsidR="00137233" w:rsidRPr="00137233" w:rsidTr="0013723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7</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Шкаф для хранения пособий и материалов</w:t>
            </w:r>
          </w:p>
        </w:tc>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4</w:t>
            </w:r>
          </w:p>
        </w:tc>
      </w:tr>
      <w:tr w:rsidR="00137233" w:rsidRPr="00137233" w:rsidTr="0013723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8</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Монитор</w:t>
            </w:r>
          </w:p>
        </w:tc>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3</w:t>
            </w:r>
          </w:p>
        </w:tc>
      </w:tr>
      <w:tr w:rsidR="00137233" w:rsidRPr="00137233" w:rsidTr="0013723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9</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Системный блок</w:t>
            </w:r>
          </w:p>
        </w:tc>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3</w:t>
            </w:r>
          </w:p>
        </w:tc>
      </w:tr>
      <w:tr w:rsidR="00137233" w:rsidRPr="00137233" w:rsidTr="0013723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10</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Клавиатура</w:t>
            </w:r>
          </w:p>
        </w:tc>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3</w:t>
            </w:r>
          </w:p>
        </w:tc>
      </w:tr>
      <w:tr w:rsidR="00137233" w:rsidRPr="00137233" w:rsidTr="0013723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11</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Мышь оптическая</w:t>
            </w:r>
          </w:p>
        </w:tc>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3</w:t>
            </w:r>
          </w:p>
        </w:tc>
      </w:tr>
      <w:tr w:rsidR="00137233" w:rsidRPr="00137233" w:rsidTr="0013723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12</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Принтер цветной</w:t>
            </w:r>
          </w:p>
        </w:tc>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r>
      <w:tr w:rsidR="00137233" w:rsidRPr="00137233" w:rsidTr="0013723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13</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Интерактивная доска</w:t>
            </w:r>
          </w:p>
        </w:tc>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r>
      <w:tr w:rsidR="00137233" w:rsidRPr="00137233" w:rsidTr="0013723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14</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Проектор</w:t>
            </w:r>
          </w:p>
        </w:tc>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r>
      <w:tr w:rsidR="00137233" w:rsidRPr="00137233" w:rsidTr="0013723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15</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Диван</w:t>
            </w:r>
          </w:p>
        </w:tc>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r>
      <w:tr w:rsidR="00137233" w:rsidRPr="00137233" w:rsidTr="00137233">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16</w:t>
            </w:r>
          </w:p>
        </w:tc>
        <w:tc>
          <w:tcPr>
            <w:tcW w:w="5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Набор мебели (стенка)</w:t>
            </w:r>
          </w:p>
        </w:tc>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37233" w:rsidRPr="00137233" w:rsidRDefault="00137233" w:rsidP="00137233">
            <w:pPr>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1</w:t>
            </w:r>
          </w:p>
        </w:tc>
      </w:tr>
    </w:tbl>
    <w:p w:rsidR="00137233" w:rsidRPr="00137233" w:rsidRDefault="00137233" w:rsidP="00137233">
      <w:pPr>
        <w:shd w:val="clear" w:color="auto" w:fill="FFFFFF"/>
        <w:spacing w:after="150" w:line="240" w:lineRule="auto"/>
        <w:rPr>
          <w:rFonts w:ascii="Arial" w:eastAsia="Times New Roman" w:hAnsi="Arial" w:cs="Arial"/>
          <w:color w:val="000000"/>
          <w:sz w:val="21"/>
          <w:szCs w:val="21"/>
          <w:lang w:eastAsia="ru-RU"/>
        </w:rPr>
      </w:pPr>
    </w:p>
    <w:p w:rsidR="00137233" w:rsidRPr="00137233" w:rsidRDefault="00137233" w:rsidP="00137233">
      <w:pPr>
        <w:shd w:val="clear" w:color="auto" w:fill="FFFFFF"/>
        <w:spacing w:after="150" w:line="240" w:lineRule="auto"/>
        <w:jc w:val="center"/>
        <w:rPr>
          <w:rFonts w:ascii="Arial" w:eastAsia="Times New Roman" w:hAnsi="Arial" w:cs="Arial"/>
          <w:color w:val="000000"/>
          <w:sz w:val="21"/>
          <w:szCs w:val="21"/>
          <w:lang w:eastAsia="ru-RU"/>
        </w:rPr>
      </w:pPr>
    </w:p>
    <w:p w:rsidR="00137233" w:rsidRPr="00137233" w:rsidRDefault="00137233" w:rsidP="00137233">
      <w:pPr>
        <w:shd w:val="clear" w:color="auto" w:fill="FFFFFF"/>
        <w:spacing w:after="150" w:line="240" w:lineRule="auto"/>
        <w:jc w:val="center"/>
        <w:rPr>
          <w:rFonts w:ascii="Arial" w:eastAsia="Times New Roman" w:hAnsi="Arial" w:cs="Arial"/>
          <w:color w:val="000000"/>
          <w:sz w:val="21"/>
          <w:szCs w:val="21"/>
          <w:lang w:eastAsia="ru-RU"/>
        </w:rPr>
      </w:pPr>
    </w:p>
    <w:p w:rsidR="00137233" w:rsidRPr="00137233" w:rsidRDefault="00137233" w:rsidP="00137233">
      <w:pPr>
        <w:shd w:val="clear" w:color="auto" w:fill="FFFFFF"/>
        <w:spacing w:after="150" w:line="240" w:lineRule="auto"/>
        <w:jc w:val="center"/>
        <w:rPr>
          <w:rFonts w:ascii="Arial" w:eastAsia="Times New Roman" w:hAnsi="Arial" w:cs="Arial"/>
          <w:color w:val="000000"/>
          <w:sz w:val="21"/>
          <w:szCs w:val="21"/>
          <w:lang w:eastAsia="ru-RU"/>
        </w:rPr>
      </w:pPr>
    </w:p>
    <w:p w:rsidR="00137233" w:rsidRPr="00137233" w:rsidRDefault="00137233" w:rsidP="00137233">
      <w:pPr>
        <w:shd w:val="clear" w:color="auto" w:fill="FFFFFF"/>
        <w:spacing w:after="150" w:line="240" w:lineRule="auto"/>
        <w:jc w:val="center"/>
        <w:rPr>
          <w:rFonts w:ascii="Arial" w:eastAsia="Times New Roman" w:hAnsi="Arial" w:cs="Arial"/>
          <w:color w:val="000000"/>
          <w:sz w:val="21"/>
          <w:szCs w:val="21"/>
          <w:lang w:eastAsia="ru-RU"/>
        </w:rPr>
      </w:pPr>
    </w:p>
    <w:p w:rsidR="00137233" w:rsidRPr="00137233" w:rsidRDefault="00137233" w:rsidP="00137233">
      <w:pPr>
        <w:shd w:val="clear" w:color="auto" w:fill="FFFFFF"/>
        <w:spacing w:after="150" w:line="240" w:lineRule="auto"/>
        <w:jc w:val="center"/>
        <w:rPr>
          <w:rFonts w:ascii="Arial" w:eastAsia="Times New Roman" w:hAnsi="Arial" w:cs="Arial"/>
          <w:color w:val="000000"/>
          <w:sz w:val="21"/>
          <w:szCs w:val="21"/>
          <w:lang w:eastAsia="ru-RU"/>
        </w:rPr>
      </w:pPr>
    </w:p>
    <w:p w:rsidR="00137233" w:rsidRPr="00137233" w:rsidRDefault="00137233" w:rsidP="00137233">
      <w:pPr>
        <w:shd w:val="clear" w:color="auto" w:fill="FFFFFF"/>
        <w:spacing w:after="150" w:line="240" w:lineRule="auto"/>
        <w:jc w:val="center"/>
        <w:rPr>
          <w:rFonts w:ascii="Arial" w:eastAsia="Times New Roman" w:hAnsi="Arial" w:cs="Arial"/>
          <w:color w:val="000000"/>
          <w:sz w:val="21"/>
          <w:szCs w:val="21"/>
          <w:lang w:eastAsia="ru-RU"/>
        </w:rPr>
      </w:pPr>
    </w:p>
    <w:p w:rsidR="00137233" w:rsidRPr="00137233" w:rsidRDefault="00137233" w:rsidP="00137233">
      <w:pPr>
        <w:shd w:val="clear" w:color="auto" w:fill="FFFFFF"/>
        <w:spacing w:after="150" w:line="240" w:lineRule="auto"/>
        <w:jc w:val="center"/>
        <w:rPr>
          <w:rFonts w:ascii="Arial" w:eastAsia="Times New Roman" w:hAnsi="Arial" w:cs="Arial"/>
          <w:color w:val="000000"/>
          <w:sz w:val="21"/>
          <w:szCs w:val="21"/>
          <w:lang w:eastAsia="ru-RU"/>
        </w:rPr>
      </w:pPr>
    </w:p>
    <w:p w:rsidR="00137233" w:rsidRDefault="00137233" w:rsidP="00137233">
      <w:pPr>
        <w:shd w:val="clear" w:color="auto" w:fill="FFFFFF"/>
        <w:spacing w:after="150" w:line="240" w:lineRule="auto"/>
        <w:jc w:val="center"/>
        <w:rPr>
          <w:rFonts w:ascii="Arial" w:eastAsia="Times New Roman" w:hAnsi="Arial" w:cs="Arial"/>
          <w:color w:val="000000"/>
          <w:sz w:val="21"/>
          <w:szCs w:val="21"/>
          <w:lang w:eastAsia="ru-RU"/>
        </w:rPr>
      </w:pPr>
    </w:p>
    <w:p w:rsidR="00A21E4B" w:rsidRDefault="00A21E4B" w:rsidP="00137233">
      <w:pPr>
        <w:shd w:val="clear" w:color="auto" w:fill="FFFFFF"/>
        <w:spacing w:after="150" w:line="240" w:lineRule="auto"/>
        <w:jc w:val="center"/>
        <w:rPr>
          <w:rFonts w:ascii="Arial" w:eastAsia="Times New Roman" w:hAnsi="Arial" w:cs="Arial"/>
          <w:color w:val="000000"/>
          <w:sz w:val="21"/>
          <w:szCs w:val="21"/>
          <w:lang w:eastAsia="ru-RU"/>
        </w:rPr>
      </w:pPr>
    </w:p>
    <w:p w:rsidR="00354A1D" w:rsidRDefault="00354A1D" w:rsidP="00137233">
      <w:pPr>
        <w:shd w:val="clear" w:color="auto" w:fill="FFFFFF"/>
        <w:spacing w:after="150" w:line="240" w:lineRule="auto"/>
        <w:jc w:val="center"/>
        <w:rPr>
          <w:rFonts w:ascii="Arial" w:eastAsia="Times New Roman" w:hAnsi="Arial" w:cs="Arial"/>
          <w:color w:val="000000"/>
          <w:sz w:val="21"/>
          <w:szCs w:val="21"/>
          <w:lang w:eastAsia="ru-RU"/>
        </w:rPr>
      </w:pPr>
    </w:p>
    <w:p w:rsidR="00354A1D" w:rsidRDefault="00354A1D" w:rsidP="00137233">
      <w:pPr>
        <w:shd w:val="clear" w:color="auto" w:fill="FFFFFF"/>
        <w:spacing w:after="150" w:line="240" w:lineRule="auto"/>
        <w:jc w:val="center"/>
        <w:rPr>
          <w:rFonts w:ascii="Arial" w:eastAsia="Times New Roman" w:hAnsi="Arial" w:cs="Arial"/>
          <w:color w:val="000000"/>
          <w:sz w:val="21"/>
          <w:szCs w:val="21"/>
          <w:lang w:eastAsia="ru-RU"/>
        </w:rPr>
      </w:pPr>
    </w:p>
    <w:p w:rsidR="00354A1D" w:rsidRDefault="00354A1D" w:rsidP="00137233">
      <w:pPr>
        <w:shd w:val="clear" w:color="auto" w:fill="FFFFFF"/>
        <w:spacing w:after="150" w:line="240" w:lineRule="auto"/>
        <w:jc w:val="center"/>
        <w:rPr>
          <w:rFonts w:ascii="Arial" w:eastAsia="Times New Roman" w:hAnsi="Arial" w:cs="Arial"/>
          <w:color w:val="000000"/>
          <w:sz w:val="21"/>
          <w:szCs w:val="21"/>
          <w:lang w:eastAsia="ru-RU"/>
        </w:rPr>
      </w:pPr>
    </w:p>
    <w:p w:rsidR="00354A1D" w:rsidRDefault="00354A1D" w:rsidP="00137233">
      <w:pPr>
        <w:shd w:val="clear" w:color="auto" w:fill="FFFFFF"/>
        <w:spacing w:after="150" w:line="240" w:lineRule="auto"/>
        <w:jc w:val="center"/>
        <w:rPr>
          <w:rFonts w:ascii="Arial" w:eastAsia="Times New Roman" w:hAnsi="Arial" w:cs="Arial"/>
          <w:color w:val="000000"/>
          <w:sz w:val="21"/>
          <w:szCs w:val="21"/>
          <w:lang w:eastAsia="ru-RU"/>
        </w:rPr>
      </w:pPr>
    </w:p>
    <w:p w:rsidR="00354A1D" w:rsidRDefault="00354A1D" w:rsidP="00137233">
      <w:pPr>
        <w:shd w:val="clear" w:color="auto" w:fill="FFFFFF"/>
        <w:spacing w:after="150" w:line="240" w:lineRule="auto"/>
        <w:jc w:val="center"/>
        <w:rPr>
          <w:rFonts w:ascii="Arial" w:eastAsia="Times New Roman" w:hAnsi="Arial" w:cs="Arial"/>
          <w:color w:val="000000"/>
          <w:sz w:val="21"/>
          <w:szCs w:val="21"/>
          <w:lang w:eastAsia="ru-RU"/>
        </w:rPr>
      </w:pPr>
    </w:p>
    <w:p w:rsidR="00354A1D" w:rsidRDefault="00354A1D" w:rsidP="00137233">
      <w:pPr>
        <w:shd w:val="clear" w:color="auto" w:fill="FFFFFF"/>
        <w:spacing w:after="150" w:line="240" w:lineRule="auto"/>
        <w:jc w:val="center"/>
        <w:rPr>
          <w:rFonts w:ascii="Arial" w:eastAsia="Times New Roman" w:hAnsi="Arial" w:cs="Arial"/>
          <w:color w:val="000000"/>
          <w:sz w:val="21"/>
          <w:szCs w:val="21"/>
          <w:lang w:eastAsia="ru-RU"/>
        </w:rPr>
      </w:pPr>
    </w:p>
    <w:p w:rsidR="00354A1D" w:rsidRDefault="00354A1D" w:rsidP="00137233">
      <w:pPr>
        <w:shd w:val="clear" w:color="auto" w:fill="FFFFFF"/>
        <w:spacing w:after="150" w:line="240" w:lineRule="auto"/>
        <w:jc w:val="center"/>
        <w:rPr>
          <w:rFonts w:ascii="Arial" w:eastAsia="Times New Roman" w:hAnsi="Arial" w:cs="Arial"/>
          <w:color w:val="000000"/>
          <w:sz w:val="21"/>
          <w:szCs w:val="21"/>
          <w:lang w:eastAsia="ru-RU"/>
        </w:rPr>
      </w:pPr>
    </w:p>
    <w:p w:rsidR="00354A1D" w:rsidRDefault="00354A1D" w:rsidP="00137233">
      <w:pPr>
        <w:shd w:val="clear" w:color="auto" w:fill="FFFFFF"/>
        <w:spacing w:after="150" w:line="240" w:lineRule="auto"/>
        <w:jc w:val="center"/>
        <w:rPr>
          <w:rFonts w:ascii="Arial" w:eastAsia="Times New Roman" w:hAnsi="Arial" w:cs="Arial"/>
          <w:color w:val="000000"/>
          <w:sz w:val="21"/>
          <w:szCs w:val="21"/>
          <w:lang w:eastAsia="ru-RU"/>
        </w:rPr>
      </w:pPr>
      <w:bookmarkStart w:id="0" w:name="_GoBack"/>
      <w:bookmarkEnd w:id="0"/>
    </w:p>
    <w:p w:rsidR="00A21E4B" w:rsidRDefault="00A21E4B" w:rsidP="00137233">
      <w:pPr>
        <w:shd w:val="clear" w:color="auto" w:fill="FFFFFF"/>
        <w:spacing w:after="150" w:line="240" w:lineRule="auto"/>
        <w:jc w:val="center"/>
        <w:rPr>
          <w:rFonts w:ascii="Arial" w:eastAsia="Times New Roman" w:hAnsi="Arial" w:cs="Arial"/>
          <w:color w:val="000000"/>
          <w:sz w:val="21"/>
          <w:szCs w:val="21"/>
          <w:lang w:eastAsia="ru-RU"/>
        </w:rPr>
      </w:pPr>
    </w:p>
    <w:p w:rsidR="00A21E4B" w:rsidRPr="00137233" w:rsidRDefault="00A21E4B" w:rsidP="00137233">
      <w:pPr>
        <w:shd w:val="clear" w:color="auto" w:fill="FFFFFF"/>
        <w:spacing w:after="150" w:line="240" w:lineRule="auto"/>
        <w:jc w:val="center"/>
        <w:rPr>
          <w:rFonts w:ascii="Arial" w:eastAsia="Times New Roman" w:hAnsi="Arial" w:cs="Arial"/>
          <w:color w:val="000000"/>
          <w:sz w:val="21"/>
          <w:szCs w:val="21"/>
          <w:lang w:eastAsia="ru-RU"/>
        </w:rPr>
      </w:pPr>
    </w:p>
    <w:p w:rsidR="00137233" w:rsidRPr="00137233" w:rsidRDefault="00137233" w:rsidP="00137233">
      <w:pPr>
        <w:shd w:val="clear" w:color="auto" w:fill="FFFFFF"/>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b/>
          <w:bCs/>
          <w:color w:val="000000"/>
          <w:sz w:val="21"/>
          <w:szCs w:val="21"/>
          <w:lang w:eastAsia="ru-RU"/>
        </w:rPr>
        <w:lastRenderedPageBreak/>
        <w:t>Информационно-методическое обеспечение предмета</w:t>
      </w:r>
    </w:p>
    <w:p w:rsidR="00137233" w:rsidRPr="00137233" w:rsidRDefault="00137233" w:rsidP="00137233">
      <w:pPr>
        <w:shd w:val="clear" w:color="auto" w:fill="FFFFFF"/>
        <w:spacing w:after="150" w:line="240" w:lineRule="auto"/>
        <w:jc w:val="center"/>
        <w:rPr>
          <w:rFonts w:ascii="Arial" w:eastAsia="Times New Roman" w:hAnsi="Arial" w:cs="Arial"/>
          <w:color w:val="000000"/>
          <w:sz w:val="21"/>
          <w:szCs w:val="21"/>
          <w:lang w:eastAsia="ru-RU"/>
        </w:rPr>
      </w:pPr>
      <w:r w:rsidRPr="00137233">
        <w:rPr>
          <w:rFonts w:ascii="Arial" w:eastAsia="Times New Roman" w:hAnsi="Arial" w:cs="Arial"/>
          <w:b/>
          <w:bCs/>
          <w:color w:val="000000"/>
          <w:sz w:val="21"/>
          <w:szCs w:val="21"/>
          <w:lang w:eastAsia="ru-RU"/>
        </w:rPr>
        <w:t>«Предметно-практические действия»</w:t>
      </w:r>
    </w:p>
    <w:p w:rsidR="00137233" w:rsidRPr="00137233" w:rsidRDefault="00137233" w:rsidP="00137233">
      <w:pPr>
        <w:shd w:val="clear" w:color="auto" w:fill="FFFFFF"/>
        <w:spacing w:after="150" w:line="240" w:lineRule="auto"/>
        <w:jc w:val="center"/>
        <w:rPr>
          <w:rFonts w:ascii="Arial" w:eastAsia="Times New Roman" w:hAnsi="Arial" w:cs="Arial"/>
          <w:color w:val="000000"/>
          <w:sz w:val="21"/>
          <w:szCs w:val="21"/>
          <w:lang w:eastAsia="ru-RU"/>
        </w:rPr>
      </w:pPr>
    </w:p>
    <w:p w:rsidR="00137233" w:rsidRPr="00137233" w:rsidRDefault="00137233" w:rsidP="00137233">
      <w:pPr>
        <w:numPr>
          <w:ilvl w:val="0"/>
          <w:numId w:val="81"/>
        </w:num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i/>
          <w:iCs/>
          <w:color w:val="000000"/>
          <w:sz w:val="21"/>
          <w:szCs w:val="21"/>
          <w:lang w:eastAsia="ru-RU"/>
        </w:rPr>
        <w:t>Статья 2</w:t>
      </w:r>
      <w:r w:rsidRPr="00137233">
        <w:rPr>
          <w:rFonts w:ascii="Arial" w:eastAsia="Times New Roman" w:hAnsi="Arial" w:cs="Arial"/>
          <w:color w:val="000000"/>
          <w:sz w:val="21"/>
          <w:szCs w:val="21"/>
          <w:lang w:eastAsia="ru-RU"/>
        </w:rPr>
        <w:t>, часть 10 Федерального закона Российской Федерации «Об образовании в Российской Федерации» N 273-ФЗ (в ред. Федеральных законов от 07.05.2013 N 99-ФЗ, от 23.07.2013 N 203-ФЗ).</w:t>
      </w:r>
    </w:p>
    <w:p w:rsidR="00137233" w:rsidRPr="00137233" w:rsidRDefault="00137233" w:rsidP="00137233">
      <w:pPr>
        <w:numPr>
          <w:ilvl w:val="0"/>
          <w:numId w:val="81"/>
        </w:num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Статья 12, часть 10 Федерального закона Российской Федерации «Об образовании в Российской Федерации» N 273-ФЗ (в ред. Федеральных законов от 07.05.2013 N 99-ФЗ, от 23.07.2013 N 203-ФЗ).</w:t>
      </w:r>
    </w:p>
    <w:p w:rsidR="00137233" w:rsidRPr="00137233" w:rsidRDefault="00137233" w:rsidP="00137233">
      <w:pPr>
        <w:numPr>
          <w:ilvl w:val="0"/>
          <w:numId w:val="81"/>
        </w:num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color w:val="000000"/>
          <w:sz w:val="21"/>
          <w:szCs w:val="21"/>
          <w:lang w:eastAsia="ru-RU"/>
        </w:rPr>
        <w:t>Ст. 11, ч. 6 Федерального закона Российской Федерации от 29 декабря 2012 г. N 273-ФЗ «Об образовании в Российской Федерации»</w:t>
      </w:r>
    </w:p>
    <w:p w:rsidR="00137233" w:rsidRPr="00137233" w:rsidRDefault="00137233" w:rsidP="00137233">
      <w:pPr>
        <w:numPr>
          <w:ilvl w:val="0"/>
          <w:numId w:val="81"/>
        </w:numPr>
        <w:shd w:val="clear" w:color="auto" w:fill="FFFFFF"/>
        <w:spacing w:after="150" w:line="240" w:lineRule="auto"/>
        <w:rPr>
          <w:rFonts w:ascii="Arial" w:eastAsia="Times New Roman" w:hAnsi="Arial" w:cs="Arial"/>
          <w:color w:val="000000"/>
          <w:sz w:val="21"/>
          <w:szCs w:val="21"/>
          <w:lang w:eastAsia="ru-RU"/>
        </w:rPr>
      </w:pPr>
      <w:proofErr w:type="spellStart"/>
      <w:r w:rsidRPr="00137233">
        <w:rPr>
          <w:rFonts w:ascii="Arial" w:eastAsia="Times New Roman" w:hAnsi="Arial" w:cs="Arial"/>
          <w:i/>
          <w:iCs/>
          <w:color w:val="000000"/>
          <w:sz w:val="21"/>
          <w:szCs w:val="21"/>
          <w:lang w:eastAsia="ru-RU"/>
        </w:rPr>
        <w:t>Арапова</w:t>
      </w:r>
      <w:proofErr w:type="spellEnd"/>
      <w:r w:rsidRPr="00137233">
        <w:rPr>
          <w:rFonts w:ascii="Arial" w:eastAsia="Times New Roman" w:hAnsi="Arial" w:cs="Arial"/>
          <w:i/>
          <w:iCs/>
          <w:color w:val="000000"/>
          <w:sz w:val="21"/>
          <w:szCs w:val="21"/>
          <w:lang w:eastAsia="ru-RU"/>
        </w:rPr>
        <w:t>-Пискарева Н.А</w:t>
      </w:r>
      <w:r w:rsidRPr="00137233">
        <w:rPr>
          <w:rFonts w:ascii="Arial" w:eastAsia="Times New Roman" w:hAnsi="Arial" w:cs="Arial"/>
          <w:color w:val="000000"/>
          <w:sz w:val="21"/>
          <w:szCs w:val="21"/>
          <w:lang w:eastAsia="ru-RU"/>
        </w:rPr>
        <w:t>. Формирование элементарных математических представлений в детском саду. – 2-е изд.- М: Мозаика-Синтез, 2006.</w:t>
      </w:r>
    </w:p>
    <w:p w:rsidR="00137233" w:rsidRPr="00137233" w:rsidRDefault="00137233" w:rsidP="00137233">
      <w:pPr>
        <w:numPr>
          <w:ilvl w:val="0"/>
          <w:numId w:val="81"/>
        </w:num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i/>
          <w:iCs/>
          <w:color w:val="000000"/>
          <w:sz w:val="21"/>
          <w:szCs w:val="21"/>
          <w:lang w:eastAsia="ru-RU"/>
        </w:rPr>
        <w:t>Безруких М.М.</w:t>
      </w:r>
      <w:r w:rsidRPr="00137233">
        <w:rPr>
          <w:rFonts w:ascii="Arial" w:eastAsia="Times New Roman" w:hAnsi="Arial" w:cs="Arial"/>
          <w:color w:val="000000"/>
          <w:sz w:val="21"/>
          <w:szCs w:val="21"/>
          <w:lang w:eastAsia="ru-RU"/>
        </w:rPr>
        <w:t> Обучение первоначальному письму. — М.: Просвещение, 2002.</w:t>
      </w:r>
    </w:p>
    <w:p w:rsidR="00137233" w:rsidRPr="00137233" w:rsidRDefault="00137233" w:rsidP="00137233">
      <w:pPr>
        <w:numPr>
          <w:ilvl w:val="0"/>
          <w:numId w:val="81"/>
        </w:num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i/>
          <w:iCs/>
          <w:color w:val="000000"/>
          <w:sz w:val="21"/>
          <w:szCs w:val="21"/>
          <w:lang w:eastAsia="ru-RU"/>
        </w:rPr>
        <w:t>Выготский Л.С</w:t>
      </w:r>
      <w:r w:rsidRPr="00137233">
        <w:rPr>
          <w:rFonts w:ascii="Arial" w:eastAsia="Times New Roman" w:hAnsi="Arial" w:cs="Arial"/>
          <w:color w:val="000000"/>
          <w:sz w:val="21"/>
          <w:szCs w:val="21"/>
          <w:lang w:eastAsia="ru-RU"/>
        </w:rPr>
        <w:t>. Мышление и речь. — М.: Лабиринт, 1999.</w:t>
      </w:r>
    </w:p>
    <w:p w:rsidR="00137233" w:rsidRPr="00137233" w:rsidRDefault="00137233" w:rsidP="00137233">
      <w:pPr>
        <w:numPr>
          <w:ilvl w:val="0"/>
          <w:numId w:val="81"/>
        </w:numPr>
        <w:shd w:val="clear" w:color="auto" w:fill="FFFFFF"/>
        <w:spacing w:after="150" w:line="240" w:lineRule="auto"/>
        <w:rPr>
          <w:rFonts w:ascii="Arial" w:eastAsia="Times New Roman" w:hAnsi="Arial" w:cs="Arial"/>
          <w:color w:val="000000"/>
          <w:sz w:val="21"/>
          <w:szCs w:val="21"/>
          <w:lang w:eastAsia="ru-RU"/>
        </w:rPr>
      </w:pPr>
      <w:proofErr w:type="spellStart"/>
      <w:r w:rsidRPr="00137233">
        <w:rPr>
          <w:rFonts w:ascii="Arial" w:eastAsia="Times New Roman" w:hAnsi="Arial" w:cs="Arial"/>
          <w:i/>
          <w:iCs/>
          <w:color w:val="000000"/>
          <w:sz w:val="21"/>
          <w:szCs w:val="21"/>
          <w:lang w:eastAsia="ru-RU"/>
        </w:rPr>
        <w:t>Екжанова</w:t>
      </w:r>
      <w:proofErr w:type="spellEnd"/>
      <w:r w:rsidRPr="00137233">
        <w:rPr>
          <w:rFonts w:ascii="Arial" w:eastAsia="Times New Roman" w:hAnsi="Arial" w:cs="Arial"/>
          <w:i/>
          <w:iCs/>
          <w:color w:val="000000"/>
          <w:sz w:val="21"/>
          <w:szCs w:val="21"/>
          <w:lang w:eastAsia="ru-RU"/>
        </w:rPr>
        <w:t xml:space="preserve"> Е.А., </w:t>
      </w:r>
      <w:proofErr w:type="spellStart"/>
      <w:r w:rsidRPr="00137233">
        <w:rPr>
          <w:rFonts w:ascii="Arial" w:eastAsia="Times New Roman" w:hAnsi="Arial" w:cs="Arial"/>
          <w:i/>
          <w:iCs/>
          <w:color w:val="000000"/>
          <w:sz w:val="21"/>
          <w:szCs w:val="21"/>
          <w:lang w:eastAsia="ru-RU"/>
        </w:rPr>
        <w:t>Стребелева</w:t>
      </w:r>
      <w:proofErr w:type="spellEnd"/>
      <w:r w:rsidRPr="00137233">
        <w:rPr>
          <w:rFonts w:ascii="Arial" w:eastAsia="Times New Roman" w:hAnsi="Arial" w:cs="Arial"/>
          <w:i/>
          <w:iCs/>
          <w:color w:val="000000"/>
          <w:sz w:val="21"/>
          <w:szCs w:val="21"/>
          <w:lang w:eastAsia="ru-RU"/>
        </w:rPr>
        <w:t xml:space="preserve"> Е.А.</w:t>
      </w:r>
      <w:r w:rsidRPr="00137233">
        <w:rPr>
          <w:rFonts w:ascii="Arial" w:eastAsia="Times New Roman" w:hAnsi="Arial" w:cs="Arial"/>
          <w:color w:val="000000"/>
          <w:sz w:val="21"/>
          <w:szCs w:val="21"/>
          <w:lang w:eastAsia="ru-RU"/>
        </w:rPr>
        <w:t> Коррекционно-развивающее обучение и воспитание. — М.: Просвещение, 2003.</w:t>
      </w:r>
    </w:p>
    <w:p w:rsidR="00137233" w:rsidRPr="00137233" w:rsidRDefault="00137233" w:rsidP="00137233">
      <w:pPr>
        <w:numPr>
          <w:ilvl w:val="0"/>
          <w:numId w:val="81"/>
        </w:num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i/>
          <w:iCs/>
          <w:color w:val="000000"/>
          <w:sz w:val="21"/>
          <w:szCs w:val="21"/>
          <w:lang w:eastAsia="ru-RU"/>
        </w:rPr>
        <w:t>Запорожец А.В.</w:t>
      </w:r>
      <w:r w:rsidRPr="00137233">
        <w:rPr>
          <w:rFonts w:ascii="Arial" w:eastAsia="Times New Roman" w:hAnsi="Arial" w:cs="Arial"/>
          <w:color w:val="000000"/>
          <w:sz w:val="21"/>
          <w:szCs w:val="21"/>
          <w:lang w:eastAsia="ru-RU"/>
        </w:rPr>
        <w:t> Избранные психологические труды. В 2-х томах. — М., 1986.</w:t>
      </w:r>
    </w:p>
    <w:p w:rsidR="00137233" w:rsidRPr="00137233" w:rsidRDefault="00137233" w:rsidP="00137233">
      <w:pPr>
        <w:numPr>
          <w:ilvl w:val="0"/>
          <w:numId w:val="81"/>
        </w:num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i/>
          <w:iCs/>
          <w:color w:val="000000"/>
          <w:sz w:val="21"/>
          <w:szCs w:val="21"/>
          <w:lang w:eastAsia="ru-RU"/>
        </w:rPr>
        <w:t>Зельдин Л.М.</w:t>
      </w:r>
      <w:r w:rsidRPr="00137233">
        <w:rPr>
          <w:rFonts w:ascii="Arial" w:eastAsia="Times New Roman" w:hAnsi="Arial" w:cs="Arial"/>
          <w:color w:val="000000"/>
          <w:sz w:val="21"/>
          <w:szCs w:val="21"/>
          <w:lang w:eastAsia="ru-RU"/>
        </w:rPr>
        <w:t> Опыт формирования у ребенка с ДЦП навыков, необходимых для овладения скорописью// В сб. Особый ребенок. Исследования и опыт помощи, № 2. — М., 1999.</w:t>
      </w:r>
    </w:p>
    <w:p w:rsidR="00137233" w:rsidRPr="00137233" w:rsidRDefault="00137233" w:rsidP="00137233">
      <w:pPr>
        <w:numPr>
          <w:ilvl w:val="0"/>
          <w:numId w:val="81"/>
        </w:numPr>
        <w:shd w:val="clear" w:color="auto" w:fill="FFFFFF"/>
        <w:spacing w:after="150" w:line="240" w:lineRule="auto"/>
        <w:rPr>
          <w:rFonts w:ascii="Arial" w:eastAsia="Times New Roman" w:hAnsi="Arial" w:cs="Arial"/>
          <w:color w:val="000000"/>
          <w:sz w:val="21"/>
          <w:szCs w:val="21"/>
          <w:lang w:eastAsia="ru-RU"/>
        </w:rPr>
      </w:pPr>
      <w:r w:rsidRPr="00137233">
        <w:rPr>
          <w:rFonts w:ascii="Arial" w:eastAsia="Times New Roman" w:hAnsi="Arial" w:cs="Arial"/>
          <w:i/>
          <w:iCs/>
          <w:color w:val="000000"/>
          <w:sz w:val="21"/>
          <w:szCs w:val="21"/>
          <w:lang w:eastAsia="ru-RU"/>
        </w:rPr>
        <w:t>Леонтьев А.Н</w:t>
      </w:r>
      <w:r w:rsidRPr="00137233">
        <w:rPr>
          <w:rFonts w:ascii="Arial" w:eastAsia="Times New Roman" w:hAnsi="Arial" w:cs="Arial"/>
          <w:color w:val="000000"/>
          <w:sz w:val="21"/>
          <w:szCs w:val="21"/>
          <w:lang w:eastAsia="ru-RU"/>
        </w:rPr>
        <w:t>. Деятельность. Сознание. Личность. — М.: Смысл, 2004.</w:t>
      </w:r>
    </w:p>
    <w:p w:rsidR="00702CAA" w:rsidRDefault="00702CAA"/>
    <w:sectPr w:rsidR="00702CAA">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04FD" w:rsidRDefault="00D504FD" w:rsidP="003450B4">
      <w:pPr>
        <w:spacing w:after="0" w:line="240" w:lineRule="auto"/>
      </w:pPr>
      <w:r>
        <w:separator/>
      </w:r>
    </w:p>
  </w:endnote>
  <w:endnote w:type="continuationSeparator" w:id="0">
    <w:p w:rsidR="00D504FD" w:rsidRDefault="00D504FD" w:rsidP="003450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0B4" w:rsidRDefault="003450B4">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0B4" w:rsidRDefault="003450B4">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0B4" w:rsidRDefault="003450B4">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04FD" w:rsidRDefault="00D504FD" w:rsidP="003450B4">
      <w:pPr>
        <w:spacing w:after="0" w:line="240" w:lineRule="auto"/>
      </w:pPr>
      <w:r>
        <w:separator/>
      </w:r>
    </w:p>
  </w:footnote>
  <w:footnote w:type="continuationSeparator" w:id="0">
    <w:p w:rsidR="00D504FD" w:rsidRDefault="00D504FD" w:rsidP="003450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0B4" w:rsidRDefault="003450B4">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0B4" w:rsidRDefault="003450B4">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0B4" w:rsidRDefault="003450B4">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1226F"/>
    <w:multiLevelType w:val="multilevel"/>
    <w:tmpl w:val="88A48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E01466"/>
    <w:multiLevelType w:val="multilevel"/>
    <w:tmpl w:val="5CB06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644E4E"/>
    <w:multiLevelType w:val="multilevel"/>
    <w:tmpl w:val="89DC52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CD4FF5"/>
    <w:multiLevelType w:val="multilevel"/>
    <w:tmpl w:val="564E6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020ED0"/>
    <w:multiLevelType w:val="multilevel"/>
    <w:tmpl w:val="C3C4D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B74852"/>
    <w:multiLevelType w:val="multilevel"/>
    <w:tmpl w:val="52EE03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330BF7"/>
    <w:multiLevelType w:val="multilevel"/>
    <w:tmpl w:val="77B85B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D6A5A2D"/>
    <w:multiLevelType w:val="multilevel"/>
    <w:tmpl w:val="62143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F5D26FB"/>
    <w:multiLevelType w:val="multilevel"/>
    <w:tmpl w:val="2DF44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00118BE"/>
    <w:multiLevelType w:val="multilevel"/>
    <w:tmpl w:val="A84CE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1F65DC"/>
    <w:multiLevelType w:val="multilevel"/>
    <w:tmpl w:val="F44A6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A90708"/>
    <w:multiLevelType w:val="multilevel"/>
    <w:tmpl w:val="CD9EA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4E96646"/>
    <w:multiLevelType w:val="multilevel"/>
    <w:tmpl w:val="B5D672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503458E"/>
    <w:multiLevelType w:val="multilevel"/>
    <w:tmpl w:val="479693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5BE4D89"/>
    <w:multiLevelType w:val="multilevel"/>
    <w:tmpl w:val="A454C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6DB002F"/>
    <w:multiLevelType w:val="multilevel"/>
    <w:tmpl w:val="61F673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8AC3D32"/>
    <w:multiLevelType w:val="multilevel"/>
    <w:tmpl w:val="C06EB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C5A53A8"/>
    <w:multiLevelType w:val="multilevel"/>
    <w:tmpl w:val="1AB05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DF45EC5"/>
    <w:multiLevelType w:val="multilevel"/>
    <w:tmpl w:val="F1FCD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593254"/>
    <w:multiLevelType w:val="multilevel"/>
    <w:tmpl w:val="E89A0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43B141A"/>
    <w:multiLevelType w:val="multilevel"/>
    <w:tmpl w:val="DA464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6D21268"/>
    <w:multiLevelType w:val="multilevel"/>
    <w:tmpl w:val="B928AC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7C44965"/>
    <w:multiLevelType w:val="multilevel"/>
    <w:tmpl w:val="E2126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8904BE2"/>
    <w:multiLevelType w:val="multilevel"/>
    <w:tmpl w:val="C14644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93A4734"/>
    <w:multiLevelType w:val="multilevel"/>
    <w:tmpl w:val="C7D86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D77737D"/>
    <w:multiLevelType w:val="multilevel"/>
    <w:tmpl w:val="A45E48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F336D84"/>
    <w:multiLevelType w:val="multilevel"/>
    <w:tmpl w:val="5936D9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F587B5C"/>
    <w:multiLevelType w:val="multilevel"/>
    <w:tmpl w:val="92400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2CC7442"/>
    <w:multiLevelType w:val="multilevel"/>
    <w:tmpl w:val="AD5C5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410194F"/>
    <w:multiLevelType w:val="multilevel"/>
    <w:tmpl w:val="395C0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42709A7"/>
    <w:multiLevelType w:val="multilevel"/>
    <w:tmpl w:val="DCC28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5890E3F"/>
    <w:multiLevelType w:val="multilevel"/>
    <w:tmpl w:val="58EA9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8426AC9"/>
    <w:multiLevelType w:val="multilevel"/>
    <w:tmpl w:val="F7A404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A6B5785"/>
    <w:multiLevelType w:val="multilevel"/>
    <w:tmpl w:val="BE508A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C4B3CF5"/>
    <w:multiLevelType w:val="multilevel"/>
    <w:tmpl w:val="665C4D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C750EDD"/>
    <w:multiLevelType w:val="multilevel"/>
    <w:tmpl w:val="CE1CA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05B2787"/>
    <w:multiLevelType w:val="multilevel"/>
    <w:tmpl w:val="585AF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14C54DA"/>
    <w:multiLevelType w:val="multilevel"/>
    <w:tmpl w:val="E27AE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36708CA"/>
    <w:multiLevelType w:val="multilevel"/>
    <w:tmpl w:val="99D02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39620C5"/>
    <w:multiLevelType w:val="multilevel"/>
    <w:tmpl w:val="A3F8D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434419B"/>
    <w:multiLevelType w:val="multilevel"/>
    <w:tmpl w:val="39643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6514219"/>
    <w:multiLevelType w:val="multilevel"/>
    <w:tmpl w:val="F3FA4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6811397"/>
    <w:multiLevelType w:val="multilevel"/>
    <w:tmpl w:val="86F6FA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6A905D4"/>
    <w:multiLevelType w:val="multilevel"/>
    <w:tmpl w:val="7EF4B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7541721"/>
    <w:multiLevelType w:val="multilevel"/>
    <w:tmpl w:val="E61451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7F65C54"/>
    <w:multiLevelType w:val="multilevel"/>
    <w:tmpl w:val="A6D0F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9BF7B48"/>
    <w:multiLevelType w:val="multilevel"/>
    <w:tmpl w:val="B76C1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BE601B4"/>
    <w:multiLevelType w:val="multilevel"/>
    <w:tmpl w:val="F8A680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C1469B8"/>
    <w:multiLevelType w:val="multilevel"/>
    <w:tmpl w:val="2FB6A3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F8E42B6"/>
    <w:multiLevelType w:val="multilevel"/>
    <w:tmpl w:val="12189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FE725CE"/>
    <w:multiLevelType w:val="multilevel"/>
    <w:tmpl w:val="F880F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0E06110"/>
    <w:multiLevelType w:val="multilevel"/>
    <w:tmpl w:val="C70A5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257252D"/>
    <w:multiLevelType w:val="multilevel"/>
    <w:tmpl w:val="CC848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62D3FC4"/>
    <w:multiLevelType w:val="multilevel"/>
    <w:tmpl w:val="16F4D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6C176E9"/>
    <w:multiLevelType w:val="multilevel"/>
    <w:tmpl w:val="1DFCB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8E05027"/>
    <w:multiLevelType w:val="multilevel"/>
    <w:tmpl w:val="7624B7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94E5146"/>
    <w:multiLevelType w:val="multilevel"/>
    <w:tmpl w:val="6B24E3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A73409B"/>
    <w:multiLevelType w:val="multilevel"/>
    <w:tmpl w:val="5C14E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BD12B10"/>
    <w:multiLevelType w:val="multilevel"/>
    <w:tmpl w:val="71F06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FB85EBC"/>
    <w:multiLevelType w:val="multilevel"/>
    <w:tmpl w:val="2E9A3D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19E36D6"/>
    <w:multiLevelType w:val="multilevel"/>
    <w:tmpl w:val="E8407E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2010907"/>
    <w:multiLevelType w:val="multilevel"/>
    <w:tmpl w:val="1D4E9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68F4769"/>
    <w:multiLevelType w:val="multilevel"/>
    <w:tmpl w:val="79B0CD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6B21727"/>
    <w:multiLevelType w:val="multilevel"/>
    <w:tmpl w:val="C3CA9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9244B53"/>
    <w:multiLevelType w:val="multilevel"/>
    <w:tmpl w:val="C9BE14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A2972CE"/>
    <w:multiLevelType w:val="multilevel"/>
    <w:tmpl w:val="46EE91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AEA4F69"/>
    <w:multiLevelType w:val="multilevel"/>
    <w:tmpl w:val="88268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AF764A8"/>
    <w:multiLevelType w:val="multilevel"/>
    <w:tmpl w:val="9D86C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EF73CDD"/>
    <w:multiLevelType w:val="multilevel"/>
    <w:tmpl w:val="4E3A82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F085D03"/>
    <w:multiLevelType w:val="multilevel"/>
    <w:tmpl w:val="E6528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04971F4"/>
    <w:multiLevelType w:val="multilevel"/>
    <w:tmpl w:val="D1984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72B01AA1"/>
    <w:multiLevelType w:val="multilevel"/>
    <w:tmpl w:val="8496F6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733B643D"/>
    <w:multiLevelType w:val="multilevel"/>
    <w:tmpl w:val="7520B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744B3506"/>
    <w:multiLevelType w:val="multilevel"/>
    <w:tmpl w:val="AFA6F2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75B74128"/>
    <w:multiLevelType w:val="multilevel"/>
    <w:tmpl w:val="988C9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760A3CDE"/>
    <w:multiLevelType w:val="multilevel"/>
    <w:tmpl w:val="8F089E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7316450"/>
    <w:multiLevelType w:val="multilevel"/>
    <w:tmpl w:val="3E268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7C5137F"/>
    <w:multiLevelType w:val="multilevel"/>
    <w:tmpl w:val="61465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94D4460"/>
    <w:multiLevelType w:val="multilevel"/>
    <w:tmpl w:val="9286B0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BCC1CB0"/>
    <w:multiLevelType w:val="multilevel"/>
    <w:tmpl w:val="79BA5A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C470676"/>
    <w:multiLevelType w:val="multilevel"/>
    <w:tmpl w:val="FD08D2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53"/>
  </w:num>
  <w:num w:numId="3">
    <w:abstractNumId w:val="12"/>
  </w:num>
  <w:num w:numId="4">
    <w:abstractNumId w:val="7"/>
  </w:num>
  <w:num w:numId="5">
    <w:abstractNumId w:val="1"/>
  </w:num>
  <w:num w:numId="6">
    <w:abstractNumId w:val="19"/>
  </w:num>
  <w:num w:numId="7">
    <w:abstractNumId w:val="61"/>
  </w:num>
  <w:num w:numId="8">
    <w:abstractNumId w:val="77"/>
  </w:num>
  <w:num w:numId="9">
    <w:abstractNumId w:val="22"/>
  </w:num>
  <w:num w:numId="10">
    <w:abstractNumId w:val="67"/>
  </w:num>
  <w:num w:numId="11">
    <w:abstractNumId w:val="72"/>
  </w:num>
  <w:num w:numId="12">
    <w:abstractNumId w:val="45"/>
  </w:num>
  <w:num w:numId="13">
    <w:abstractNumId w:val="56"/>
  </w:num>
  <w:num w:numId="14">
    <w:abstractNumId w:val="10"/>
  </w:num>
  <w:num w:numId="15">
    <w:abstractNumId w:val="11"/>
  </w:num>
  <w:num w:numId="16">
    <w:abstractNumId w:val="33"/>
  </w:num>
  <w:num w:numId="17">
    <w:abstractNumId w:val="43"/>
  </w:num>
  <w:num w:numId="18">
    <w:abstractNumId w:val="23"/>
  </w:num>
  <w:num w:numId="19">
    <w:abstractNumId w:val="4"/>
  </w:num>
  <w:num w:numId="20">
    <w:abstractNumId w:val="28"/>
  </w:num>
  <w:num w:numId="21">
    <w:abstractNumId w:val="17"/>
  </w:num>
  <w:num w:numId="22">
    <w:abstractNumId w:val="58"/>
  </w:num>
  <w:num w:numId="23">
    <w:abstractNumId w:val="35"/>
  </w:num>
  <w:num w:numId="24">
    <w:abstractNumId w:val="66"/>
  </w:num>
  <w:num w:numId="25">
    <w:abstractNumId w:val="47"/>
  </w:num>
  <w:num w:numId="26">
    <w:abstractNumId w:val="31"/>
  </w:num>
  <w:num w:numId="27">
    <w:abstractNumId w:val="49"/>
  </w:num>
  <w:num w:numId="28">
    <w:abstractNumId w:val="79"/>
  </w:num>
  <w:num w:numId="29">
    <w:abstractNumId w:val="34"/>
  </w:num>
  <w:num w:numId="30">
    <w:abstractNumId w:val="65"/>
  </w:num>
  <w:num w:numId="31">
    <w:abstractNumId w:val="16"/>
  </w:num>
  <w:num w:numId="32">
    <w:abstractNumId w:val="26"/>
  </w:num>
  <w:num w:numId="33">
    <w:abstractNumId w:val="57"/>
  </w:num>
  <w:num w:numId="34">
    <w:abstractNumId w:val="8"/>
  </w:num>
  <w:num w:numId="35">
    <w:abstractNumId w:val="15"/>
  </w:num>
  <w:num w:numId="36">
    <w:abstractNumId w:val="44"/>
  </w:num>
  <w:num w:numId="37">
    <w:abstractNumId w:val="14"/>
  </w:num>
  <w:num w:numId="38">
    <w:abstractNumId w:val="78"/>
  </w:num>
  <w:num w:numId="39">
    <w:abstractNumId w:val="60"/>
  </w:num>
  <w:num w:numId="40">
    <w:abstractNumId w:val="69"/>
  </w:num>
  <w:num w:numId="41">
    <w:abstractNumId w:val="54"/>
  </w:num>
  <w:num w:numId="42">
    <w:abstractNumId w:val="70"/>
  </w:num>
  <w:num w:numId="43">
    <w:abstractNumId w:val="52"/>
  </w:num>
  <w:num w:numId="44">
    <w:abstractNumId w:val="68"/>
  </w:num>
  <w:num w:numId="45">
    <w:abstractNumId w:val="2"/>
  </w:num>
  <w:num w:numId="46">
    <w:abstractNumId w:val="13"/>
  </w:num>
  <w:num w:numId="47">
    <w:abstractNumId w:val="38"/>
  </w:num>
  <w:num w:numId="48">
    <w:abstractNumId w:val="29"/>
  </w:num>
  <w:num w:numId="49">
    <w:abstractNumId w:val="73"/>
  </w:num>
  <w:num w:numId="50">
    <w:abstractNumId w:val="40"/>
  </w:num>
  <w:num w:numId="51">
    <w:abstractNumId w:val="37"/>
  </w:num>
  <w:num w:numId="52">
    <w:abstractNumId w:val="51"/>
  </w:num>
  <w:num w:numId="53">
    <w:abstractNumId w:val="75"/>
  </w:num>
  <w:num w:numId="54">
    <w:abstractNumId w:val="3"/>
  </w:num>
  <w:num w:numId="55">
    <w:abstractNumId w:val="5"/>
  </w:num>
  <w:num w:numId="56">
    <w:abstractNumId w:val="39"/>
  </w:num>
  <w:num w:numId="57">
    <w:abstractNumId w:val="42"/>
  </w:num>
  <w:num w:numId="58">
    <w:abstractNumId w:val="74"/>
  </w:num>
  <w:num w:numId="59">
    <w:abstractNumId w:val="50"/>
  </w:num>
  <w:num w:numId="60">
    <w:abstractNumId w:val="6"/>
  </w:num>
  <w:num w:numId="61">
    <w:abstractNumId w:val="80"/>
  </w:num>
  <w:num w:numId="62">
    <w:abstractNumId w:val="18"/>
  </w:num>
  <w:num w:numId="63">
    <w:abstractNumId w:val="55"/>
  </w:num>
  <w:num w:numId="64">
    <w:abstractNumId w:val="36"/>
  </w:num>
  <w:num w:numId="65">
    <w:abstractNumId w:val="25"/>
  </w:num>
  <w:num w:numId="66">
    <w:abstractNumId w:val="76"/>
  </w:num>
  <w:num w:numId="67">
    <w:abstractNumId w:val="64"/>
  </w:num>
  <w:num w:numId="68">
    <w:abstractNumId w:val="30"/>
  </w:num>
  <w:num w:numId="69">
    <w:abstractNumId w:val="46"/>
  </w:num>
  <w:num w:numId="70">
    <w:abstractNumId w:val="21"/>
  </w:num>
  <w:num w:numId="71">
    <w:abstractNumId w:val="41"/>
  </w:num>
  <w:num w:numId="72">
    <w:abstractNumId w:val="27"/>
  </w:num>
  <w:num w:numId="73">
    <w:abstractNumId w:val="71"/>
  </w:num>
  <w:num w:numId="74">
    <w:abstractNumId w:val="24"/>
  </w:num>
  <w:num w:numId="75">
    <w:abstractNumId w:val="32"/>
  </w:num>
  <w:num w:numId="76">
    <w:abstractNumId w:val="62"/>
  </w:num>
  <w:num w:numId="77">
    <w:abstractNumId w:val="20"/>
  </w:num>
  <w:num w:numId="78">
    <w:abstractNumId w:val="63"/>
  </w:num>
  <w:num w:numId="79">
    <w:abstractNumId w:val="9"/>
  </w:num>
  <w:num w:numId="80">
    <w:abstractNumId w:val="48"/>
  </w:num>
  <w:num w:numId="81">
    <w:abstractNumId w:val="5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1C3"/>
    <w:rsid w:val="00137233"/>
    <w:rsid w:val="003450B4"/>
    <w:rsid w:val="00354A1D"/>
    <w:rsid w:val="004621C3"/>
    <w:rsid w:val="005219E2"/>
    <w:rsid w:val="00572471"/>
    <w:rsid w:val="00646BC4"/>
    <w:rsid w:val="00702CAA"/>
    <w:rsid w:val="00874B1D"/>
    <w:rsid w:val="00884063"/>
    <w:rsid w:val="008B623D"/>
    <w:rsid w:val="00920C70"/>
    <w:rsid w:val="00A21E4B"/>
    <w:rsid w:val="00D120DA"/>
    <w:rsid w:val="00D504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9E87B"/>
  <w15:chartTrackingRefBased/>
  <w15:docId w15:val="{B3E4A1C8-A38F-4F7B-A7A6-439070D38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372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3450B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450B4"/>
  </w:style>
  <w:style w:type="paragraph" w:styleId="a6">
    <w:name w:val="footer"/>
    <w:basedOn w:val="a"/>
    <w:link w:val="a7"/>
    <w:uiPriority w:val="99"/>
    <w:unhideWhenUsed/>
    <w:rsid w:val="003450B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450B4"/>
  </w:style>
  <w:style w:type="paragraph" w:styleId="a8">
    <w:name w:val="Balloon Text"/>
    <w:basedOn w:val="a"/>
    <w:link w:val="a9"/>
    <w:uiPriority w:val="99"/>
    <w:semiHidden/>
    <w:unhideWhenUsed/>
    <w:rsid w:val="00354A1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54A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3606036">
      <w:bodyDiv w:val="1"/>
      <w:marLeft w:val="0"/>
      <w:marRight w:val="0"/>
      <w:marTop w:val="0"/>
      <w:marBottom w:val="0"/>
      <w:divBdr>
        <w:top w:val="none" w:sz="0" w:space="0" w:color="auto"/>
        <w:left w:val="none" w:sz="0" w:space="0" w:color="auto"/>
        <w:bottom w:val="none" w:sz="0" w:space="0" w:color="auto"/>
        <w:right w:val="none" w:sz="0" w:space="0" w:color="auto"/>
      </w:divBdr>
    </w:div>
    <w:div w:id="1523473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4026</Words>
  <Characters>22951</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2024-09-17T09:11:00Z</cp:lastPrinted>
  <dcterms:created xsi:type="dcterms:W3CDTF">2024-09-16T10:08:00Z</dcterms:created>
  <dcterms:modified xsi:type="dcterms:W3CDTF">2024-09-17T09:12:00Z</dcterms:modified>
</cp:coreProperties>
</file>